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635A8" w14:textId="46B11DF6" w:rsidR="00031CA4" w:rsidRPr="00E16060" w:rsidRDefault="00FE1718" w:rsidP="3A051E39">
      <w:r>
        <w:rPr>
          <w:noProof/>
        </w:rPr>
        <w:drawing>
          <wp:inline distT="0" distB="0" distL="0" distR="0" wp14:anchorId="0C09CD57" wp14:editId="5F5341C4">
            <wp:extent cx="838200" cy="695325"/>
            <wp:effectExtent l="0" t="0" r="0" b="9525"/>
            <wp:docPr id="1344986323" name="Picture 1344986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8200" cy="695325"/>
                    </a:xfrm>
                    <a:prstGeom prst="rect">
                      <a:avLst/>
                    </a:prstGeom>
                  </pic:spPr>
                </pic:pic>
              </a:graphicData>
            </a:graphic>
          </wp:inline>
        </w:drawing>
      </w:r>
      <w:r>
        <w:rPr>
          <w:noProof/>
          <w:lang w:eastAsia="en-GB"/>
        </w:rPr>
        <w:drawing>
          <wp:inline distT="0" distB="0" distL="0" distR="0" wp14:anchorId="49B4A0CF" wp14:editId="02E55F26">
            <wp:extent cx="1123950" cy="8763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23950" cy="876300"/>
                    </a:xfrm>
                    <a:prstGeom prst="rect">
                      <a:avLst/>
                    </a:prstGeom>
                    <a:noFill/>
                    <a:ln>
                      <a:noFill/>
                    </a:ln>
                  </pic:spPr>
                </pic:pic>
              </a:graphicData>
            </a:graphic>
          </wp:inline>
        </w:drawing>
      </w:r>
      <w:r>
        <w:rPr>
          <w:noProof/>
          <w:color w:val="1F4E79"/>
          <w:sz w:val="22"/>
          <w:szCs w:val="22"/>
        </w:rPr>
        <w:drawing>
          <wp:inline distT="0" distB="0" distL="0" distR="0" wp14:anchorId="40A9C00E" wp14:editId="608924F2">
            <wp:extent cx="1111250" cy="850900"/>
            <wp:effectExtent l="0" t="0" r="0" b="0"/>
            <wp:docPr id="3" name="Picture 3" descr="final fi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nal final logo"/>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11250" cy="850900"/>
                    </a:xfrm>
                    <a:prstGeom prst="rect">
                      <a:avLst/>
                    </a:prstGeom>
                    <a:noFill/>
                    <a:ln>
                      <a:noFill/>
                    </a:ln>
                  </pic:spPr>
                </pic:pic>
              </a:graphicData>
            </a:graphic>
          </wp:inline>
        </w:drawing>
      </w:r>
      <w:r w:rsidR="08783DCA">
        <w:rPr>
          <w:noProof/>
        </w:rPr>
        <w:drawing>
          <wp:inline distT="0" distB="0" distL="0" distR="0" wp14:anchorId="5AA485BF" wp14:editId="16A17BBB">
            <wp:extent cx="1685925" cy="603250"/>
            <wp:effectExtent l="0" t="0" r="0" b="0"/>
            <wp:docPr id="1317754016" name="Picture 1317754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85925" cy="603250"/>
                    </a:xfrm>
                    <a:prstGeom prst="rect">
                      <a:avLst/>
                    </a:prstGeom>
                  </pic:spPr>
                </pic:pic>
              </a:graphicData>
            </a:graphic>
          </wp:inline>
        </w:drawing>
      </w:r>
      <w:r w:rsidR="007F3F95">
        <w:rPr>
          <w:noProof/>
        </w:rPr>
        <w:drawing>
          <wp:inline distT="0" distB="0" distL="0" distR="0" wp14:anchorId="7176219F" wp14:editId="4BEF1544">
            <wp:extent cx="1117600" cy="791845"/>
            <wp:effectExtent l="0" t="0" r="6350" b="8255"/>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29799" cy="800488"/>
                    </a:xfrm>
                    <a:prstGeom prst="rect">
                      <a:avLst/>
                    </a:prstGeom>
                  </pic:spPr>
                </pic:pic>
              </a:graphicData>
            </a:graphic>
          </wp:inline>
        </w:drawing>
      </w:r>
    </w:p>
    <w:p w14:paraId="6440ED27" w14:textId="1FF90E9D" w:rsidR="00E16060" w:rsidRDefault="00E16060" w:rsidP="00031CA4">
      <w:pPr>
        <w:jc w:val="center"/>
        <w:rPr>
          <w:rFonts w:asciiTheme="minorHAnsi" w:eastAsia="Verdana" w:hAnsiTheme="minorHAnsi" w:cstheme="minorHAnsi"/>
          <w:b/>
          <w:bCs/>
          <w:sz w:val="28"/>
          <w:szCs w:val="28"/>
        </w:rPr>
      </w:pPr>
    </w:p>
    <w:p w14:paraId="14C9A5A7" w14:textId="77777777" w:rsidR="00E16060" w:rsidRPr="00040AF7" w:rsidRDefault="00E16060" w:rsidP="00E565F1">
      <w:pPr>
        <w:rPr>
          <w:rFonts w:asciiTheme="minorHAnsi" w:eastAsia="Verdana" w:hAnsiTheme="minorHAnsi" w:cstheme="minorHAnsi"/>
          <w:b/>
          <w:bCs/>
          <w:sz w:val="28"/>
          <w:szCs w:val="28"/>
        </w:rPr>
      </w:pPr>
    </w:p>
    <w:p w14:paraId="5B2D2EB0" w14:textId="7C837034" w:rsidR="003178DF" w:rsidRPr="00040AF7" w:rsidRDefault="00031CA4" w:rsidP="00031CA4">
      <w:pPr>
        <w:jc w:val="center"/>
        <w:rPr>
          <w:rFonts w:asciiTheme="minorHAnsi" w:eastAsia="Verdana" w:hAnsiTheme="minorHAnsi" w:cstheme="minorHAnsi"/>
          <w:b/>
          <w:bCs/>
          <w:sz w:val="28"/>
          <w:szCs w:val="28"/>
        </w:rPr>
      </w:pPr>
      <w:r w:rsidRPr="00040AF7">
        <w:rPr>
          <w:rFonts w:asciiTheme="minorHAnsi" w:eastAsia="Verdana" w:hAnsiTheme="minorHAnsi" w:cstheme="minorHAnsi"/>
          <w:b/>
          <w:bCs/>
          <w:sz w:val="28"/>
          <w:szCs w:val="28"/>
        </w:rPr>
        <w:t>A</w:t>
      </w:r>
      <w:r w:rsidR="0051210F" w:rsidRPr="00040AF7">
        <w:rPr>
          <w:rFonts w:asciiTheme="minorHAnsi" w:eastAsia="Verdana" w:hAnsiTheme="minorHAnsi" w:cstheme="minorHAnsi"/>
          <w:b/>
          <w:bCs/>
          <w:sz w:val="28"/>
          <w:szCs w:val="28"/>
        </w:rPr>
        <w:t>lternative Mining Indaba</w:t>
      </w:r>
      <w:r w:rsidRPr="00040AF7">
        <w:rPr>
          <w:rFonts w:asciiTheme="minorHAnsi" w:eastAsia="Verdana" w:hAnsiTheme="minorHAnsi" w:cstheme="minorHAnsi"/>
          <w:b/>
          <w:bCs/>
          <w:sz w:val="28"/>
          <w:szCs w:val="28"/>
        </w:rPr>
        <w:t xml:space="preserve"> Virtual Panel Session</w:t>
      </w:r>
      <w:r w:rsidR="00E16060" w:rsidRPr="00040AF7">
        <w:rPr>
          <w:rFonts w:asciiTheme="minorHAnsi" w:eastAsia="Verdana" w:hAnsiTheme="minorHAnsi" w:cstheme="minorHAnsi"/>
          <w:b/>
          <w:bCs/>
          <w:sz w:val="28"/>
          <w:szCs w:val="28"/>
        </w:rPr>
        <w:t xml:space="preserve"> </w:t>
      </w:r>
    </w:p>
    <w:p w14:paraId="10661EEA" w14:textId="77777777" w:rsidR="003178DF" w:rsidRDefault="003178DF" w:rsidP="00031CA4">
      <w:pPr>
        <w:jc w:val="center"/>
        <w:rPr>
          <w:rFonts w:asciiTheme="minorHAnsi" w:eastAsia="Verdana" w:hAnsiTheme="minorHAnsi" w:cstheme="minorHAnsi"/>
          <w:b/>
          <w:bCs/>
          <w:sz w:val="28"/>
          <w:szCs w:val="28"/>
        </w:rPr>
      </w:pPr>
    </w:p>
    <w:p w14:paraId="1825B638" w14:textId="35F1B552" w:rsidR="0051210F" w:rsidRDefault="0051210F" w:rsidP="0051210F">
      <w:pPr>
        <w:rPr>
          <w:rFonts w:ascii="Segoe UI" w:eastAsia="Segoe UI" w:hAnsi="Segoe UI" w:cs="Segoe UI"/>
          <w:b/>
          <w:bCs/>
          <w:sz w:val="28"/>
          <w:szCs w:val="28"/>
        </w:rPr>
      </w:pPr>
      <w:r>
        <w:rPr>
          <w:rFonts w:ascii="Segoe UI" w:eastAsia="Segoe UI" w:hAnsi="Segoe UI" w:cs="Segoe UI"/>
          <w:b/>
          <w:bCs/>
          <w:sz w:val="28"/>
          <w:szCs w:val="28"/>
        </w:rPr>
        <w:tab/>
      </w:r>
      <w:r>
        <w:rPr>
          <w:rFonts w:ascii="Segoe UI" w:eastAsia="Segoe UI" w:hAnsi="Segoe UI" w:cs="Segoe UI"/>
          <w:b/>
          <w:bCs/>
          <w:sz w:val="28"/>
          <w:szCs w:val="28"/>
        </w:rPr>
        <w:tab/>
      </w:r>
      <w:r w:rsidR="3A051E39" w:rsidRPr="0051210F">
        <w:rPr>
          <w:rFonts w:ascii="Segoe UI" w:eastAsia="Segoe UI" w:hAnsi="Segoe UI" w:cs="Segoe UI"/>
          <w:b/>
          <w:bCs/>
          <w:color w:val="ED7D31" w:themeColor="accent2"/>
          <w:sz w:val="28"/>
          <w:szCs w:val="28"/>
        </w:rPr>
        <w:t>"Just transitions for who?" A feminist perspective</w:t>
      </w:r>
    </w:p>
    <w:p w14:paraId="6784EA91" w14:textId="7127B801" w:rsidR="00031CA4" w:rsidRPr="00E16060" w:rsidRDefault="00031CA4" w:rsidP="00031CA4">
      <w:pPr>
        <w:jc w:val="center"/>
        <w:rPr>
          <w:rFonts w:asciiTheme="minorHAnsi" w:eastAsia="Verdana" w:hAnsiTheme="minorHAnsi" w:cstheme="minorHAnsi"/>
          <w:b/>
          <w:bCs/>
          <w:sz w:val="28"/>
          <w:szCs w:val="28"/>
        </w:rPr>
      </w:pPr>
    </w:p>
    <w:p w14:paraId="1BCAFDD2" w14:textId="31B6E66B" w:rsidR="00031CA4" w:rsidRDefault="00031CA4" w:rsidP="00031CA4">
      <w:pPr>
        <w:jc w:val="center"/>
        <w:rPr>
          <w:rFonts w:asciiTheme="minorHAnsi" w:eastAsia="Verdana" w:hAnsiTheme="minorHAnsi" w:cstheme="minorHAnsi"/>
          <w:b/>
          <w:bCs/>
          <w:sz w:val="28"/>
          <w:szCs w:val="28"/>
        </w:rPr>
      </w:pPr>
      <w:r w:rsidRPr="00E16060">
        <w:rPr>
          <w:rFonts w:asciiTheme="minorHAnsi" w:eastAsia="Verdana" w:hAnsiTheme="minorHAnsi" w:cstheme="minorHAnsi"/>
          <w:b/>
          <w:bCs/>
          <w:sz w:val="28"/>
          <w:szCs w:val="28"/>
        </w:rPr>
        <w:t xml:space="preserve">Convenors: </w:t>
      </w:r>
      <w:r w:rsidRPr="00AE4F77">
        <w:rPr>
          <w:rFonts w:asciiTheme="minorHAnsi" w:eastAsia="Verdana" w:hAnsiTheme="minorHAnsi" w:cstheme="minorHAnsi"/>
          <w:b/>
          <w:bCs/>
          <w:sz w:val="28"/>
          <w:szCs w:val="28"/>
        </w:rPr>
        <w:t>The Nawi Collective, Akina Mama Wa Afrika, For Equality Africa, T</w:t>
      </w:r>
      <w:r w:rsidR="0051210F" w:rsidRPr="00AE4F77">
        <w:rPr>
          <w:rFonts w:asciiTheme="minorHAnsi" w:eastAsia="Verdana" w:hAnsiTheme="minorHAnsi" w:cstheme="minorHAnsi"/>
          <w:b/>
          <w:bCs/>
          <w:sz w:val="28"/>
          <w:szCs w:val="28"/>
        </w:rPr>
        <w:t>ax Justice Network Africa</w:t>
      </w:r>
    </w:p>
    <w:p w14:paraId="06680B98" w14:textId="60918CE0" w:rsidR="0051210F" w:rsidRDefault="0051210F" w:rsidP="00031CA4">
      <w:pPr>
        <w:jc w:val="center"/>
        <w:rPr>
          <w:rFonts w:asciiTheme="minorHAnsi" w:eastAsia="Verdana" w:hAnsiTheme="minorHAnsi" w:cstheme="minorHAnsi"/>
          <w:b/>
          <w:bCs/>
          <w:sz w:val="28"/>
          <w:szCs w:val="28"/>
        </w:rPr>
      </w:pPr>
    </w:p>
    <w:p w14:paraId="4AD6523A" w14:textId="4BBDE0AD" w:rsidR="0051210F" w:rsidRDefault="0051210F" w:rsidP="0051210F">
      <w:pPr>
        <w:spacing w:after="160" w:line="259" w:lineRule="auto"/>
        <w:jc w:val="center"/>
        <w:rPr>
          <w:rFonts w:asciiTheme="minorHAnsi" w:eastAsiaTheme="minorHAnsi" w:hAnsiTheme="minorHAnsi" w:cstheme="minorBidi"/>
          <w:b/>
          <w:bCs/>
          <w:sz w:val="28"/>
          <w:szCs w:val="28"/>
          <w:lang w:val="en-US"/>
        </w:rPr>
      </w:pPr>
      <w:r>
        <w:rPr>
          <w:rFonts w:asciiTheme="minorHAnsi" w:eastAsiaTheme="minorHAnsi" w:hAnsiTheme="minorHAnsi" w:cstheme="minorBidi"/>
          <w:b/>
          <w:bCs/>
          <w:sz w:val="28"/>
          <w:szCs w:val="28"/>
          <w:lang w:val="en-US"/>
        </w:rPr>
        <w:t>4</w:t>
      </w:r>
      <w:r w:rsidRPr="0051210F">
        <w:rPr>
          <w:rFonts w:asciiTheme="minorHAnsi" w:eastAsiaTheme="minorHAnsi" w:hAnsiTheme="minorHAnsi" w:cstheme="minorBidi"/>
          <w:b/>
          <w:bCs/>
          <w:sz w:val="28"/>
          <w:szCs w:val="28"/>
          <w:vertAlign w:val="superscript"/>
          <w:lang w:val="en-US"/>
        </w:rPr>
        <w:t>th</w:t>
      </w:r>
      <w:r w:rsidRPr="0051210F">
        <w:rPr>
          <w:rFonts w:asciiTheme="minorHAnsi" w:eastAsiaTheme="minorHAnsi" w:hAnsiTheme="minorHAnsi" w:cstheme="minorBidi"/>
          <w:b/>
          <w:bCs/>
          <w:sz w:val="28"/>
          <w:szCs w:val="28"/>
          <w:lang w:val="en-US"/>
        </w:rPr>
        <w:t xml:space="preserve"> May 2022 </w:t>
      </w:r>
    </w:p>
    <w:p w14:paraId="231DAC51" w14:textId="54497A2B" w:rsidR="0051210F" w:rsidRPr="0051210F" w:rsidRDefault="0051210F" w:rsidP="0051210F">
      <w:pPr>
        <w:spacing w:after="160" w:line="259" w:lineRule="auto"/>
        <w:jc w:val="center"/>
        <w:rPr>
          <w:rFonts w:asciiTheme="minorHAnsi" w:eastAsiaTheme="minorHAnsi" w:hAnsiTheme="minorHAnsi" w:cstheme="minorBidi"/>
          <w:b/>
          <w:bCs/>
          <w:sz w:val="28"/>
          <w:szCs w:val="28"/>
          <w:lang w:val="en-US"/>
        </w:rPr>
      </w:pPr>
      <w:r>
        <w:rPr>
          <w:rFonts w:asciiTheme="minorHAnsi" w:eastAsiaTheme="minorHAnsi" w:hAnsiTheme="minorHAnsi" w:cstheme="minorBidi"/>
          <w:b/>
          <w:bCs/>
          <w:sz w:val="28"/>
          <w:szCs w:val="28"/>
          <w:lang w:val="en-US"/>
        </w:rPr>
        <w:t>2:00 - 3:</w:t>
      </w:r>
      <w:r w:rsidR="00040AF7">
        <w:rPr>
          <w:rFonts w:asciiTheme="minorHAnsi" w:eastAsiaTheme="minorHAnsi" w:hAnsiTheme="minorHAnsi" w:cstheme="minorBidi"/>
          <w:b/>
          <w:bCs/>
          <w:sz w:val="28"/>
          <w:szCs w:val="28"/>
          <w:lang w:val="en-US"/>
        </w:rPr>
        <w:t>3</w:t>
      </w:r>
      <w:r>
        <w:rPr>
          <w:rFonts w:asciiTheme="minorHAnsi" w:eastAsiaTheme="minorHAnsi" w:hAnsiTheme="minorHAnsi" w:cstheme="minorBidi"/>
          <w:b/>
          <w:bCs/>
          <w:sz w:val="28"/>
          <w:szCs w:val="28"/>
          <w:lang w:val="en-US"/>
        </w:rPr>
        <w:t>0 PM CAT</w:t>
      </w:r>
    </w:p>
    <w:p w14:paraId="409C927B" w14:textId="1912367D" w:rsidR="00DC7FBF" w:rsidRPr="00E16060" w:rsidRDefault="00DC7FBF">
      <w:pPr>
        <w:rPr>
          <w:rFonts w:asciiTheme="minorHAnsi" w:hAnsiTheme="minorHAnsi" w:cstheme="minorHAnsi"/>
        </w:rPr>
      </w:pPr>
    </w:p>
    <w:p w14:paraId="48F3342E" w14:textId="77777777" w:rsidR="00E565F1" w:rsidRDefault="00E565F1">
      <w:pPr>
        <w:rPr>
          <w:rFonts w:asciiTheme="minorHAnsi" w:hAnsiTheme="minorHAnsi" w:cstheme="minorHAnsi"/>
        </w:rPr>
      </w:pPr>
    </w:p>
    <w:p w14:paraId="3944B356" w14:textId="16EF88A7" w:rsidR="001D78E5" w:rsidRDefault="00E16060" w:rsidP="0ADF1B5A">
      <w:pPr>
        <w:rPr>
          <w:rFonts w:asciiTheme="minorHAnsi" w:hAnsiTheme="minorHAnsi" w:cstheme="minorBidi"/>
        </w:rPr>
      </w:pPr>
      <w:r w:rsidRPr="0ADF1B5A">
        <w:rPr>
          <w:rFonts w:asciiTheme="minorHAnsi" w:hAnsiTheme="minorHAnsi" w:cstheme="minorBidi"/>
          <w:b/>
          <w:bCs/>
        </w:rPr>
        <w:t>Panellists</w:t>
      </w:r>
      <w:r w:rsidRPr="0ADF1B5A">
        <w:rPr>
          <w:rFonts w:asciiTheme="minorHAnsi" w:hAnsiTheme="minorHAnsi" w:cstheme="minorBidi"/>
        </w:rPr>
        <w:t>:</w:t>
      </w:r>
      <w:r w:rsidR="00E565F1" w:rsidRPr="0ADF1B5A">
        <w:rPr>
          <w:rFonts w:asciiTheme="minorHAnsi" w:hAnsiTheme="minorHAnsi" w:cstheme="minorBidi"/>
        </w:rPr>
        <w:t xml:space="preserve"> Salimah Valiani, </w:t>
      </w:r>
      <w:r w:rsidR="007F3F95">
        <w:rPr>
          <w:rFonts w:asciiTheme="minorHAnsi" w:hAnsiTheme="minorHAnsi" w:cstheme="minorBidi"/>
        </w:rPr>
        <w:t>Researcher, Activist &amp; Poet</w:t>
      </w:r>
    </w:p>
    <w:p w14:paraId="578F40B7" w14:textId="5231BD3F" w:rsidR="007F3F95" w:rsidRPr="00E16060" w:rsidRDefault="007F3F95" w:rsidP="0ADF1B5A">
      <w:pPr>
        <w:rPr>
          <w:rFonts w:asciiTheme="minorHAnsi" w:hAnsiTheme="minorHAnsi" w:cstheme="minorBidi"/>
        </w:rPr>
      </w:pPr>
      <w:r>
        <w:rPr>
          <w:rFonts w:asciiTheme="minorHAnsi" w:hAnsiTheme="minorHAnsi" w:cstheme="minorBidi"/>
        </w:rPr>
        <w:tab/>
        <w:t xml:space="preserve">      Faith Lumonya, Economic Justice, and Climate Officer</w:t>
      </w:r>
    </w:p>
    <w:p w14:paraId="61173058" w14:textId="51A68DAA" w:rsidR="00E16060" w:rsidRPr="00E16060" w:rsidRDefault="00E16060">
      <w:pPr>
        <w:rPr>
          <w:rFonts w:asciiTheme="minorHAnsi" w:hAnsiTheme="minorHAnsi" w:cstheme="minorHAnsi"/>
        </w:rPr>
      </w:pPr>
    </w:p>
    <w:p w14:paraId="66634921" w14:textId="0B5CBFD9" w:rsidR="00E565F1" w:rsidRDefault="3A051E39" w:rsidP="3A051E39">
      <w:pPr>
        <w:rPr>
          <w:rFonts w:asciiTheme="minorHAnsi" w:hAnsiTheme="minorHAnsi" w:cstheme="minorBidi"/>
        </w:rPr>
      </w:pPr>
      <w:r w:rsidRPr="3A051E39">
        <w:rPr>
          <w:rFonts w:asciiTheme="minorHAnsi" w:hAnsiTheme="minorHAnsi" w:cstheme="minorBidi"/>
          <w:b/>
          <w:bCs/>
        </w:rPr>
        <w:t>Moderator</w:t>
      </w:r>
      <w:r w:rsidRPr="3A051E39">
        <w:rPr>
          <w:rFonts w:asciiTheme="minorHAnsi" w:hAnsiTheme="minorHAnsi" w:cstheme="minorBidi"/>
        </w:rPr>
        <w:t>: Ikal Angelei</w:t>
      </w:r>
    </w:p>
    <w:p w14:paraId="00389338" w14:textId="15748557" w:rsidR="007F3F95" w:rsidRDefault="007F3F95" w:rsidP="3A051E39">
      <w:pPr>
        <w:rPr>
          <w:rFonts w:asciiTheme="minorHAnsi" w:hAnsiTheme="minorHAnsi" w:cstheme="minorBidi"/>
        </w:rPr>
      </w:pPr>
    </w:p>
    <w:p w14:paraId="6289349C" w14:textId="4859BB4F" w:rsidR="007F3F95" w:rsidRDefault="007F3F95" w:rsidP="007F3F95">
      <w:pPr>
        <w:rPr>
          <w:rFonts w:asciiTheme="minorHAnsi" w:hAnsiTheme="minorHAnsi" w:cstheme="minorHAnsi"/>
        </w:rPr>
      </w:pPr>
      <w:r w:rsidRPr="00FE1718">
        <w:rPr>
          <w:rFonts w:asciiTheme="minorHAnsi" w:hAnsiTheme="minorHAnsi" w:cstheme="minorHAnsi"/>
          <w:b/>
          <w:bCs/>
        </w:rPr>
        <w:t>Duration</w:t>
      </w:r>
      <w:r w:rsidRPr="00E16060">
        <w:rPr>
          <w:rFonts w:asciiTheme="minorHAnsi" w:hAnsiTheme="minorHAnsi" w:cstheme="minorHAnsi"/>
        </w:rPr>
        <w:t xml:space="preserve">: 1 hr </w:t>
      </w:r>
      <w:r w:rsidR="0051210F">
        <w:rPr>
          <w:rFonts w:asciiTheme="minorHAnsi" w:hAnsiTheme="minorHAnsi" w:cstheme="minorHAnsi"/>
        </w:rPr>
        <w:t>30</w:t>
      </w:r>
      <w:r w:rsidRPr="00E16060">
        <w:rPr>
          <w:rFonts w:asciiTheme="minorHAnsi" w:hAnsiTheme="minorHAnsi" w:cstheme="minorHAnsi"/>
        </w:rPr>
        <w:t xml:space="preserve"> mins</w:t>
      </w:r>
    </w:p>
    <w:p w14:paraId="322C24B6" w14:textId="77777777" w:rsidR="007F3F95" w:rsidRPr="00E16060" w:rsidRDefault="007F3F95" w:rsidP="3A051E39">
      <w:pPr>
        <w:rPr>
          <w:rFonts w:asciiTheme="minorHAnsi" w:hAnsiTheme="minorHAnsi" w:cstheme="minorBidi"/>
        </w:rPr>
      </w:pPr>
    </w:p>
    <w:p w14:paraId="0F8F7026" w14:textId="77777777" w:rsidR="00E565F1" w:rsidRDefault="00E565F1">
      <w:pPr>
        <w:rPr>
          <w:rFonts w:asciiTheme="minorHAnsi" w:hAnsiTheme="minorHAnsi" w:cstheme="minorHAnsi"/>
          <w:b/>
          <w:bCs/>
        </w:rPr>
      </w:pPr>
    </w:p>
    <w:p w14:paraId="4307BB2E" w14:textId="3E189C7B" w:rsidR="00E16060" w:rsidRPr="00E565F1" w:rsidRDefault="00E16060">
      <w:pPr>
        <w:rPr>
          <w:rFonts w:asciiTheme="minorHAnsi" w:hAnsiTheme="minorHAnsi" w:cstheme="minorHAnsi"/>
          <w:b/>
          <w:bCs/>
          <w:u w:val="single"/>
        </w:rPr>
      </w:pPr>
      <w:r w:rsidRPr="00E565F1">
        <w:rPr>
          <w:rFonts w:asciiTheme="minorHAnsi" w:hAnsiTheme="minorHAnsi" w:cstheme="minorHAnsi"/>
          <w:b/>
          <w:bCs/>
          <w:u w:val="single"/>
        </w:rPr>
        <w:t>The Problem</w:t>
      </w:r>
    </w:p>
    <w:p w14:paraId="125F4D86" w14:textId="6D2DCBB8" w:rsidR="00E16060" w:rsidRPr="00E16060" w:rsidRDefault="00E16060" w:rsidP="3A16F432">
      <w:pPr>
        <w:rPr>
          <w:rFonts w:asciiTheme="minorHAnsi" w:hAnsiTheme="minorHAnsi" w:cstheme="minorBidi"/>
        </w:rPr>
      </w:pPr>
    </w:p>
    <w:p w14:paraId="0ABBFDBC" w14:textId="6D2066AD" w:rsidR="3A16F432" w:rsidRPr="00174984" w:rsidRDefault="3A051E39" w:rsidP="00174984">
      <w:pPr>
        <w:jc w:val="both"/>
        <w:rPr>
          <w:rFonts w:asciiTheme="minorHAnsi" w:hAnsiTheme="minorHAnsi" w:cstheme="minorHAnsi"/>
        </w:rPr>
      </w:pPr>
      <w:r w:rsidRPr="00174984">
        <w:rPr>
          <w:rFonts w:asciiTheme="minorHAnsi" w:eastAsia="Calibri" w:hAnsiTheme="minorHAnsi" w:cstheme="minorHAnsi"/>
          <w:color w:val="222222"/>
          <w:sz w:val="22"/>
          <w:szCs w:val="22"/>
        </w:rPr>
        <w:t xml:space="preserve">Urgent action is needed to address the climate crisis. The problem is universal, yet the impacts, </w:t>
      </w:r>
      <w:r w:rsidR="007F3F95" w:rsidRPr="00174984">
        <w:rPr>
          <w:rFonts w:asciiTheme="minorHAnsi" w:eastAsia="Calibri" w:hAnsiTheme="minorHAnsi" w:cstheme="minorHAnsi"/>
          <w:color w:val="222222"/>
          <w:sz w:val="22"/>
          <w:szCs w:val="22"/>
        </w:rPr>
        <w:t>responsibilities,</w:t>
      </w:r>
      <w:r w:rsidRPr="00174984">
        <w:rPr>
          <w:rFonts w:asciiTheme="minorHAnsi" w:eastAsia="Calibri" w:hAnsiTheme="minorHAnsi" w:cstheme="minorHAnsi"/>
          <w:color w:val="222222"/>
          <w:sz w:val="22"/>
          <w:szCs w:val="22"/>
        </w:rPr>
        <w:t xml:space="preserve"> and capacities to respond are differentiated and unequal across regions, </w:t>
      </w:r>
      <w:r w:rsidR="00174984" w:rsidRPr="00174984">
        <w:rPr>
          <w:rFonts w:asciiTheme="minorHAnsi" w:eastAsia="Calibri" w:hAnsiTheme="minorHAnsi" w:cstheme="minorHAnsi"/>
          <w:color w:val="222222"/>
          <w:sz w:val="22"/>
          <w:szCs w:val="22"/>
        </w:rPr>
        <w:t>countries,</w:t>
      </w:r>
      <w:r w:rsidRPr="00174984">
        <w:rPr>
          <w:rFonts w:asciiTheme="minorHAnsi" w:eastAsia="Calibri" w:hAnsiTheme="minorHAnsi" w:cstheme="minorHAnsi"/>
          <w:color w:val="222222"/>
          <w:sz w:val="22"/>
          <w:szCs w:val="22"/>
        </w:rPr>
        <w:t xml:space="preserve"> and communities world-wide. The oil, gas and mining sector have been a major contributor to the climate crisis</w:t>
      </w:r>
      <w:r w:rsidRPr="00174984">
        <w:rPr>
          <w:rFonts w:asciiTheme="minorHAnsi" w:eastAsia="Calibri" w:hAnsiTheme="minorHAnsi" w:cstheme="minorHAnsi"/>
          <w:sz w:val="22"/>
          <w:szCs w:val="22"/>
        </w:rPr>
        <w:t xml:space="preserve"> Domestic and continental action is imperative. Yet African countries historically and currently are among the lowest emitters of the greenhouse gases that drive global warming. Ambitious action on climate change requires a transformative feminist agenda that </w:t>
      </w:r>
      <w:r w:rsidR="00174984" w:rsidRPr="00174984">
        <w:rPr>
          <w:rFonts w:asciiTheme="minorHAnsi" w:eastAsia="Calibri" w:hAnsiTheme="minorHAnsi" w:cstheme="minorHAnsi"/>
          <w:sz w:val="22"/>
          <w:szCs w:val="22"/>
        </w:rPr>
        <w:t>centres</w:t>
      </w:r>
      <w:r w:rsidRPr="00174984">
        <w:rPr>
          <w:rFonts w:asciiTheme="minorHAnsi" w:eastAsia="Calibri" w:hAnsiTheme="minorHAnsi" w:cstheme="minorHAnsi"/>
          <w:sz w:val="22"/>
          <w:szCs w:val="22"/>
        </w:rPr>
        <w:t xml:space="preserve"> women’s rights and leadership on the experiences of mining communities who are at the frontline and in negatively impacted communities. </w:t>
      </w:r>
    </w:p>
    <w:p w14:paraId="440D1D6F" w14:textId="380A5688" w:rsidR="3A051E39" w:rsidRPr="00174984" w:rsidRDefault="3A051E39" w:rsidP="00174984">
      <w:pPr>
        <w:jc w:val="both"/>
        <w:rPr>
          <w:rFonts w:asciiTheme="minorHAnsi" w:hAnsiTheme="minorHAnsi" w:cstheme="minorHAnsi"/>
        </w:rPr>
      </w:pPr>
    </w:p>
    <w:p w14:paraId="10ED3AF9" w14:textId="52F4DDD8" w:rsidR="00E16060" w:rsidRPr="00174984" w:rsidRDefault="3A051E39" w:rsidP="00174984">
      <w:pPr>
        <w:jc w:val="both"/>
        <w:rPr>
          <w:rFonts w:asciiTheme="minorHAnsi" w:hAnsiTheme="minorHAnsi" w:cstheme="minorHAnsi"/>
        </w:rPr>
      </w:pPr>
      <w:r w:rsidRPr="00174984">
        <w:rPr>
          <w:rFonts w:asciiTheme="minorHAnsi" w:eastAsiaTheme="minorEastAsia" w:hAnsiTheme="minorHAnsi" w:cstheme="minorHAnsi"/>
          <w:sz w:val="22"/>
          <w:szCs w:val="22"/>
        </w:rPr>
        <w:t xml:space="preserve">The session will adopt a feminist perspective to collectively analyse the climate crisis and peoples' energy transition by exposing the capitalist system and its role in undermining women, and their power in driving transformation. </w:t>
      </w:r>
      <w:r w:rsidR="00047459" w:rsidRPr="00174984">
        <w:rPr>
          <w:rFonts w:asciiTheme="minorHAnsi" w:eastAsiaTheme="minorEastAsia" w:hAnsiTheme="minorHAnsi" w:cstheme="minorHAnsi"/>
          <w:sz w:val="22"/>
          <w:szCs w:val="22"/>
        </w:rPr>
        <w:t>Extractiv</w:t>
      </w:r>
      <w:r w:rsidR="00047459">
        <w:rPr>
          <w:rFonts w:asciiTheme="minorHAnsi" w:eastAsiaTheme="minorEastAsia" w:hAnsiTheme="minorHAnsi" w:cstheme="minorHAnsi"/>
          <w:sz w:val="22"/>
          <w:szCs w:val="22"/>
        </w:rPr>
        <w:t>e’s</w:t>
      </w:r>
      <w:r w:rsidRPr="00174984">
        <w:rPr>
          <w:rFonts w:asciiTheme="minorHAnsi" w:eastAsiaTheme="minorEastAsia" w:hAnsiTheme="minorHAnsi" w:cstheme="minorHAnsi"/>
          <w:sz w:val="22"/>
          <w:szCs w:val="22"/>
        </w:rPr>
        <w:t xml:space="preserve"> oligopolies and corporatized politics have imposed humiliating austerity measures, privatisations of public services, and excessive and growing socio-economic inequality, displacement and dispossession, and environmental </w:t>
      </w:r>
      <w:r w:rsidRPr="00174984">
        <w:rPr>
          <w:rFonts w:asciiTheme="minorHAnsi" w:eastAsiaTheme="minorEastAsia" w:hAnsiTheme="minorHAnsi" w:cstheme="minorHAnsi"/>
          <w:color w:val="000000" w:themeColor="text1"/>
          <w:sz w:val="22"/>
          <w:szCs w:val="22"/>
        </w:rPr>
        <w:t xml:space="preserve">destruction. These processes have driven skyrocketing levels of energy poverty and a worsening ecological crisis. The most exploited and </w:t>
      </w:r>
      <w:r w:rsidRPr="00174984">
        <w:rPr>
          <w:rFonts w:asciiTheme="minorHAnsi" w:eastAsiaTheme="minorEastAsia" w:hAnsiTheme="minorHAnsi" w:cstheme="minorHAnsi"/>
          <w:color w:val="000000" w:themeColor="text1"/>
          <w:sz w:val="22"/>
          <w:szCs w:val="22"/>
        </w:rPr>
        <w:lastRenderedPageBreak/>
        <w:t xml:space="preserve">discriminated people are hit the hardest: from women in low-income households, women of colour and women with disabilities, to transwomen, single </w:t>
      </w:r>
      <w:r w:rsidR="00174984" w:rsidRPr="00174984">
        <w:rPr>
          <w:rFonts w:asciiTheme="minorHAnsi" w:eastAsiaTheme="minorEastAsia" w:hAnsiTheme="minorHAnsi" w:cstheme="minorHAnsi"/>
          <w:color w:val="000000" w:themeColor="text1"/>
          <w:sz w:val="22"/>
          <w:szCs w:val="22"/>
        </w:rPr>
        <w:t>mothers,</w:t>
      </w:r>
      <w:r w:rsidRPr="00174984">
        <w:rPr>
          <w:rFonts w:asciiTheme="minorHAnsi" w:eastAsiaTheme="minorEastAsia" w:hAnsiTheme="minorHAnsi" w:cstheme="minorHAnsi"/>
          <w:color w:val="000000" w:themeColor="text1"/>
          <w:sz w:val="22"/>
          <w:szCs w:val="22"/>
        </w:rPr>
        <w:t xml:space="preserve"> and undocumented women.</w:t>
      </w:r>
    </w:p>
    <w:p w14:paraId="2F538472" w14:textId="77777777" w:rsidR="00174984" w:rsidRDefault="00174984">
      <w:pPr>
        <w:rPr>
          <w:rFonts w:asciiTheme="minorHAnsi" w:hAnsiTheme="minorHAnsi" w:cstheme="minorHAnsi"/>
          <w:b/>
          <w:bCs/>
          <w:u w:val="single"/>
        </w:rPr>
      </w:pPr>
    </w:p>
    <w:p w14:paraId="6E2F6630" w14:textId="2F44448F" w:rsidR="00E16060" w:rsidRPr="00174984" w:rsidRDefault="00E16060">
      <w:pPr>
        <w:rPr>
          <w:rFonts w:asciiTheme="minorHAnsi" w:hAnsiTheme="minorHAnsi" w:cstheme="minorHAnsi"/>
          <w:b/>
          <w:bCs/>
          <w:u w:val="single"/>
        </w:rPr>
      </w:pPr>
      <w:r w:rsidRPr="00174984">
        <w:rPr>
          <w:rFonts w:asciiTheme="minorHAnsi" w:hAnsiTheme="minorHAnsi" w:cstheme="minorHAnsi"/>
          <w:b/>
          <w:bCs/>
          <w:u w:val="single"/>
        </w:rPr>
        <w:t>Objectives of the Webinar</w:t>
      </w:r>
    </w:p>
    <w:p w14:paraId="1C595C00" w14:textId="2B2B3D13" w:rsidR="00E16060" w:rsidRPr="00174984" w:rsidRDefault="00E16060" w:rsidP="3A051E39">
      <w:pPr>
        <w:rPr>
          <w:rFonts w:asciiTheme="minorHAnsi" w:hAnsiTheme="minorHAnsi" w:cstheme="minorHAnsi"/>
        </w:rPr>
      </w:pPr>
    </w:p>
    <w:p w14:paraId="7D0EC801" w14:textId="34B334B3" w:rsidR="3A051E39" w:rsidRPr="00174984" w:rsidRDefault="3A051E39" w:rsidP="00174984">
      <w:pPr>
        <w:spacing w:line="276" w:lineRule="auto"/>
        <w:jc w:val="both"/>
        <w:rPr>
          <w:rFonts w:asciiTheme="minorHAnsi" w:eastAsiaTheme="minorEastAsia" w:hAnsiTheme="minorHAnsi" w:cstheme="minorHAnsi"/>
          <w:b/>
          <w:bCs/>
          <w:sz w:val="22"/>
          <w:szCs w:val="22"/>
        </w:rPr>
      </w:pPr>
      <w:r w:rsidRPr="00174984">
        <w:rPr>
          <w:rFonts w:asciiTheme="minorHAnsi" w:eastAsiaTheme="minorEastAsia" w:hAnsiTheme="minorHAnsi" w:cstheme="minorHAnsi"/>
          <w:b/>
          <w:bCs/>
          <w:sz w:val="22"/>
          <w:szCs w:val="22"/>
        </w:rPr>
        <w:t xml:space="preserve">Overall objective </w:t>
      </w:r>
    </w:p>
    <w:p w14:paraId="26BBE2E7" w14:textId="5F61C7D8" w:rsidR="3A051E39" w:rsidRPr="00174984" w:rsidRDefault="3A051E39" w:rsidP="00174984">
      <w:pPr>
        <w:spacing w:line="276" w:lineRule="auto"/>
        <w:jc w:val="both"/>
        <w:rPr>
          <w:rFonts w:asciiTheme="minorHAnsi" w:eastAsiaTheme="minorEastAsia" w:hAnsiTheme="minorHAnsi" w:cstheme="minorHAnsi"/>
          <w:sz w:val="22"/>
          <w:szCs w:val="22"/>
        </w:rPr>
      </w:pPr>
      <w:r w:rsidRPr="00174984">
        <w:rPr>
          <w:rFonts w:asciiTheme="minorHAnsi" w:eastAsiaTheme="minorEastAsia" w:hAnsiTheme="minorHAnsi" w:cstheme="minorHAnsi"/>
          <w:sz w:val="22"/>
          <w:szCs w:val="22"/>
        </w:rPr>
        <w:t>To centre the intersectional feminist narrative in the current climate justice and energy transition conversation at the Africa Mining Indaba</w:t>
      </w:r>
    </w:p>
    <w:p w14:paraId="74BD357B" w14:textId="74C02CDD" w:rsidR="3A051E39" w:rsidRPr="00174984" w:rsidRDefault="3A051E39" w:rsidP="3A051E39">
      <w:pPr>
        <w:spacing w:line="276" w:lineRule="auto"/>
        <w:jc w:val="both"/>
        <w:rPr>
          <w:rFonts w:asciiTheme="minorHAnsi" w:eastAsiaTheme="minorEastAsia" w:hAnsiTheme="minorHAnsi" w:cstheme="minorHAnsi"/>
          <w:sz w:val="22"/>
          <w:szCs w:val="22"/>
        </w:rPr>
      </w:pPr>
    </w:p>
    <w:p w14:paraId="351FD44E" w14:textId="328A3216" w:rsidR="3A051E39" w:rsidRPr="00174984" w:rsidRDefault="3A051E39" w:rsidP="00174984">
      <w:pPr>
        <w:spacing w:line="276" w:lineRule="auto"/>
        <w:jc w:val="both"/>
        <w:rPr>
          <w:rFonts w:asciiTheme="minorHAnsi" w:eastAsiaTheme="minorEastAsia" w:hAnsiTheme="minorHAnsi" w:cstheme="minorHAnsi"/>
          <w:b/>
          <w:bCs/>
          <w:sz w:val="22"/>
          <w:szCs w:val="22"/>
        </w:rPr>
      </w:pPr>
      <w:r w:rsidRPr="00174984">
        <w:rPr>
          <w:rFonts w:asciiTheme="minorHAnsi" w:eastAsiaTheme="minorEastAsia" w:hAnsiTheme="minorHAnsi" w:cstheme="minorHAnsi"/>
          <w:b/>
          <w:bCs/>
          <w:sz w:val="22"/>
          <w:szCs w:val="22"/>
        </w:rPr>
        <w:t xml:space="preserve">Objectives </w:t>
      </w:r>
    </w:p>
    <w:p w14:paraId="0D056025" w14:textId="7D1384F6" w:rsidR="3A051E39" w:rsidRPr="00174984" w:rsidRDefault="3A051E39" w:rsidP="00174984">
      <w:pPr>
        <w:pStyle w:val="ListParagraph"/>
        <w:numPr>
          <w:ilvl w:val="0"/>
          <w:numId w:val="1"/>
        </w:numPr>
        <w:spacing w:line="276" w:lineRule="auto"/>
        <w:rPr>
          <w:rFonts w:asciiTheme="minorHAnsi" w:eastAsiaTheme="minorEastAsia" w:hAnsiTheme="minorHAnsi" w:cstheme="minorHAnsi"/>
          <w:sz w:val="22"/>
          <w:szCs w:val="22"/>
        </w:rPr>
      </w:pPr>
      <w:r w:rsidRPr="00174984">
        <w:rPr>
          <w:rFonts w:asciiTheme="minorHAnsi" w:eastAsiaTheme="minorEastAsia" w:hAnsiTheme="minorHAnsi" w:cstheme="minorHAnsi"/>
          <w:color w:val="222222"/>
          <w:sz w:val="22"/>
          <w:szCs w:val="22"/>
        </w:rPr>
        <w:t xml:space="preserve">To deepen reflections on the current state of mining communities, climate change and energy transition to generate fresh and bold ideas for transformative change. </w:t>
      </w:r>
    </w:p>
    <w:p w14:paraId="11B8C191" w14:textId="680D4697" w:rsidR="3A051E39" w:rsidRPr="00174984" w:rsidRDefault="3A051E39" w:rsidP="00174984">
      <w:pPr>
        <w:pStyle w:val="ListParagraph"/>
        <w:numPr>
          <w:ilvl w:val="0"/>
          <w:numId w:val="1"/>
        </w:numPr>
        <w:spacing w:line="276" w:lineRule="auto"/>
        <w:rPr>
          <w:rFonts w:asciiTheme="minorHAnsi" w:hAnsiTheme="minorHAnsi" w:cstheme="minorHAnsi"/>
          <w:sz w:val="22"/>
          <w:szCs w:val="22"/>
        </w:rPr>
      </w:pPr>
      <w:r w:rsidRPr="00174984">
        <w:rPr>
          <w:rFonts w:asciiTheme="minorHAnsi" w:eastAsiaTheme="minorEastAsia" w:hAnsiTheme="minorHAnsi" w:cstheme="minorHAnsi"/>
          <w:color w:val="222222"/>
          <w:sz w:val="22"/>
          <w:szCs w:val="22"/>
        </w:rPr>
        <w:t xml:space="preserve">To build solidarity with mining communities, women and indigenous peoples campaigning for a just and inclusive climate transition. </w:t>
      </w:r>
    </w:p>
    <w:p w14:paraId="5F6077D7" w14:textId="0907ED94" w:rsidR="3A051E39" w:rsidRPr="00174984" w:rsidRDefault="3A051E39" w:rsidP="00174984">
      <w:pPr>
        <w:pStyle w:val="ListParagraph"/>
        <w:numPr>
          <w:ilvl w:val="0"/>
          <w:numId w:val="1"/>
        </w:numPr>
        <w:rPr>
          <w:rFonts w:asciiTheme="minorHAnsi" w:eastAsiaTheme="minorEastAsia" w:hAnsiTheme="minorHAnsi" w:cstheme="minorHAnsi"/>
          <w:color w:val="222222"/>
          <w:sz w:val="22"/>
          <w:szCs w:val="22"/>
        </w:rPr>
      </w:pPr>
      <w:r w:rsidRPr="00174984">
        <w:rPr>
          <w:rFonts w:asciiTheme="minorHAnsi" w:eastAsiaTheme="minorEastAsia" w:hAnsiTheme="minorHAnsi" w:cstheme="minorHAnsi"/>
          <w:color w:val="222222"/>
          <w:sz w:val="22"/>
          <w:szCs w:val="22"/>
        </w:rPr>
        <w:t>To strengthen and amplify the voices of feminists, women and communities' agency and voice for the integration of intersectional feminist approaches to sustainable mining and energy transition efforts.</w:t>
      </w:r>
    </w:p>
    <w:p w14:paraId="39355E8F" w14:textId="4F7967F1" w:rsidR="007F3F95" w:rsidRPr="00174984" w:rsidRDefault="007F3F95">
      <w:pPr>
        <w:rPr>
          <w:rFonts w:asciiTheme="minorHAnsi" w:eastAsiaTheme="minorEastAsia" w:hAnsiTheme="minorHAnsi" w:cstheme="minorHAnsi"/>
          <w:b/>
          <w:bCs/>
          <w:u w:val="single"/>
        </w:rPr>
      </w:pPr>
    </w:p>
    <w:p w14:paraId="66E477B3" w14:textId="77777777" w:rsidR="007F3F95" w:rsidRPr="00174984" w:rsidRDefault="007F3F95" w:rsidP="007F3F95">
      <w:pPr>
        <w:spacing w:after="160" w:line="259" w:lineRule="auto"/>
        <w:rPr>
          <w:rFonts w:asciiTheme="minorHAnsi" w:eastAsiaTheme="minorHAnsi" w:hAnsiTheme="minorHAnsi" w:cstheme="minorHAnsi"/>
          <w:b/>
          <w:bCs/>
          <w:lang w:val="en-US"/>
        </w:rPr>
      </w:pPr>
      <w:r w:rsidRPr="00174984">
        <w:rPr>
          <w:rFonts w:asciiTheme="minorHAnsi" w:eastAsiaTheme="minorHAnsi" w:hAnsiTheme="minorHAnsi" w:cstheme="minorHAnsi"/>
          <w:b/>
          <w:bCs/>
          <w:lang w:val="en-US"/>
        </w:rPr>
        <w:t>The Alternative Mining Indaba Virtual Side Event</w:t>
      </w:r>
    </w:p>
    <w:p w14:paraId="65D0F833" w14:textId="1F1A04AC" w:rsidR="007F3F95" w:rsidRPr="00174984" w:rsidRDefault="00E22802" w:rsidP="007F3F95">
      <w:pPr>
        <w:spacing w:after="160" w:line="259" w:lineRule="auto"/>
        <w:jc w:val="both"/>
        <w:rPr>
          <w:rFonts w:asciiTheme="minorHAnsi" w:eastAsiaTheme="minorHAnsi" w:hAnsiTheme="minorHAnsi" w:cstheme="minorHAnsi"/>
          <w:sz w:val="22"/>
          <w:szCs w:val="22"/>
          <w:lang w:val="en-US"/>
        </w:rPr>
      </w:pPr>
      <w:r w:rsidRPr="00174984">
        <w:rPr>
          <w:rFonts w:asciiTheme="minorHAnsi" w:eastAsiaTheme="minorHAnsi" w:hAnsiTheme="minorHAnsi" w:cstheme="minorHAnsi"/>
          <w:sz w:val="22"/>
          <w:szCs w:val="22"/>
          <w:lang w:val="en-US"/>
        </w:rPr>
        <w:t>Akina Mama Wa Afrika</w:t>
      </w:r>
      <w:r w:rsidR="007F3F95" w:rsidRPr="00174984">
        <w:rPr>
          <w:rFonts w:asciiTheme="minorHAnsi" w:eastAsiaTheme="minorHAnsi" w:hAnsiTheme="minorHAnsi" w:cstheme="minorHAnsi"/>
          <w:sz w:val="22"/>
          <w:szCs w:val="22"/>
          <w:lang w:val="en-US"/>
        </w:rPr>
        <w:t xml:space="preserve">, </w:t>
      </w:r>
      <w:r w:rsidRPr="00174984">
        <w:rPr>
          <w:rFonts w:asciiTheme="minorHAnsi" w:eastAsiaTheme="minorHAnsi" w:hAnsiTheme="minorHAnsi" w:cstheme="minorHAnsi"/>
          <w:sz w:val="22"/>
          <w:szCs w:val="22"/>
          <w:lang w:val="en-US"/>
        </w:rPr>
        <w:t xml:space="preserve">The Nawi Collective, For Equality and TJNA </w:t>
      </w:r>
      <w:r w:rsidR="007F3F95" w:rsidRPr="00174984">
        <w:rPr>
          <w:rFonts w:asciiTheme="minorHAnsi" w:eastAsiaTheme="minorHAnsi" w:hAnsiTheme="minorHAnsi" w:cstheme="minorHAnsi"/>
          <w:sz w:val="22"/>
          <w:szCs w:val="22"/>
          <w:lang w:val="en-US"/>
        </w:rPr>
        <w:t>are inviting</w:t>
      </w:r>
      <w:r w:rsidRPr="00174984">
        <w:rPr>
          <w:rFonts w:asciiTheme="minorHAnsi" w:eastAsiaTheme="minorHAnsi" w:hAnsiTheme="minorHAnsi" w:cstheme="minorHAnsi"/>
          <w:sz w:val="22"/>
          <w:szCs w:val="22"/>
          <w:lang w:val="en-US"/>
        </w:rPr>
        <w:t xml:space="preserve"> CSOs,</w:t>
      </w:r>
      <w:r w:rsidR="00217152" w:rsidRPr="00174984">
        <w:rPr>
          <w:rFonts w:asciiTheme="minorHAnsi" w:eastAsiaTheme="minorHAnsi" w:hAnsiTheme="minorHAnsi" w:cstheme="minorHAnsi"/>
          <w:sz w:val="22"/>
          <w:szCs w:val="22"/>
          <w:lang w:val="en-US"/>
        </w:rPr>
        <w:t xml:space="preserve"> policy makers,</w:t>
      </w:r>
      <w:r w:rsidRPr="00174984">
        <w:rPr>
          <w:rFonts w:asciiTheme="minorHAnsi" w:eastAsiaTheme="minorHAnsi" w:hAnsiTheme="minorHAnsi" w:cstheme="minorHAnsi"/>
          <w:sz w:val="22"/>
          <w:szCs w:val="22"/>
          <w:lang w:val="en-US"/>
        </w:rPr>
        <w:t xml:space="preserve"> Women’s Rights Organizations, feminist groups/activists, </w:t>
      </w:r>
      <w:r w:rsidR="00217152" w:rsidRPr="00174984">
        <w:rPr>
          <w:rFonts w:asciiTheme="minorHAnsi" w:eastAsiaTheme="minorHAnsi" w:hAnsiTheme="minorHAnsi" w:cstheme="minorHAnsi"/>
          <w:sz w:val="22"/>
          <w:szCs w:val="22"/>
          <w:lang w:val="en-US"/>
        </w:rPr>
        <w:t>researchers, and the general citizenry</w:t>
      </w:r>
      <w:r w:rsidR="007F3F95" w:rsidRPr="00174984">
        <w:rPr>
          <w:rFonts w:asciiTheme="minorHAnsi" w:eastAsiaTheme="minorHAnsi" w:hAnsiTheme="minorHAnsi" w:cstheme="minorHAnsi"/>
          <w:sz w:val="22"/>
          <w:szCs w:val="22"/>
          <w:lang w:val="en-US"/>
        </w:rPr>
        <w:t xml:space="preserve"> to discuss </w:t>
      </w:r>
      <w:r w:rsidR="00217152" w:rsidRPr="00174984">
        <w:rPr>
          <w:rFonts w:asciiTheme="minorHAnsi" w:eastAsiaTheme="minorHAnsi" w:hAnsiTheme="minorHAnsi" w:cstheme="minorHAnsi"/>
          <w:sz w:val="22"/>
          <w:szCs w:val="22"/>
          <w:lang w:val="en-US"/>
        </w:rPr>
        <w:t>mining, climate change and the energy transition</w:t>
      </w:r>
      <w:r w:rsidR="004F7A7E" w:rsidRPr="00174984">
        <w:rPr>
          <w:rFonts w:asciiTheme="minorHAnsi" w:eastAsiaTheme="minorHAnsi" w:hAnsiTheme="minorHAnsi" w:cstheme="minorHAnsi"/>
          <w:sz w:val="22"/>
          <w:szCs w:val="22"/>
          <w:lang w:val="en-US"/>
        </w:rPr>
        <w:t xml:space="preserve"> from a feminist perspective.</w:t>
      </w:r>
    </w:p>
    <w:p w14:paraId="7F957A23" w14:textId="77777777" w:rsidR="007F3F95" w:rsidRPr="00E16060" w:rsidRDefault="007F3F95">
      <w:pPr>
        <w:rPr>
          <w:rFonts w:asciiTheme="minorHAnsi" w:hAnsiTheme="minorHAnsi" w:cstheme="minorHAnsi"/>
        </w:rPr>
      </w:pPr>
    </w:p>
    <w:p w14:paraId="2A4E6941" w14:textId="03515428" w:rsidR="00FE1718" w:rsidRPr="00FE1718" w:rsidRDefault="00FE1718">
      <w:pPr>
        <w:rPr>
          <w:rFonts w:asciiTheme="minorHAnsi" w:hAnsiTheme="minorHAnsi" w:cstheme="minorHAnsi"/>
          <w:b/>
          <w:bCs/>
          <w:u w:val="single"/>
        </w:rPr>
      </w:pPr>
      <w:r w:rsidRPr="00FE1718">
        <w:rPr>
          <w:rFonts w:asciiTheme="minorHAnsi" w:hAnsiTheme="minorHAnsi" w:cstheme="minorHAnsi"/>
          <w:b/>
          <w:bCs/>
          <w:u w:val="single"/>
        </w:rPr>
        <w:t>DRAFT AGENDA</w:t>
      </w:r>
    </w:p>
    <w:p w14:paraId="56D1675D" w14:textId="516AEE11" w:rsidR="000C1FE6" w:rsidRDefault="000C1FE6">
      <w:pPr>
        <w:rPr>
          <w:rFonts w:asciiTheme="minorHAnsi" w:hAnsiTheme="minorHAnsi" w:cstheme="minorHAnsi"/>
        </w:rPr>
      </w:pPr>
    </w:p>
    <w:p w14:paraId="280187CF" w14:textId="0447BAD8" w:rsidR="00A62C83" w:rsidRPr="00174984" w:rsidRDefault="00A62C83" w:rsidP="00A62C83">
      <w:pPr>
        <w:spacing w:line="259" w:lineRule="auto"/>
        <w:jc w:val="both"/>
        <w:rPr>
          <w:rFonts w:asciiTheme="minorHAnsi" w:eastAsiaTheme="minorHAnsi" w:hAnsiTheme="minorHAnsi" w:cstheme="minorBidi"/>
          <w:b/>
          <w:bCs/>
          <w:color w:val="000000" w:themeColor="text1"/>
          <w:lang w:val="en-ZA"/>
        </w:rPr>
      </w:pPr>
      <w:r w:rsidRPr="00174984">
        <w:rPr>
          <w:rFonts w:asciiTheme="minorHAnsi" w:eastAsiaTheme="minorHAnsi" w:hAnsiTheme="minorHAnsi" w:cstheme="minorBidi"/>
          <w:b/>
          <w:bCs/>
          <w:color w:val="000000" w:themeColor="text1"/>
          <w:lang w:val="en-ZA"/>
        </w:rPr>
        <w:t>14h00 – 14h</w:t>
      </w:r>
      <w:r w:rsidRPr="00174984">
        <w:rPr>
          <w:rFonts w:asciiTheme="minorHAnsi" w:eastAsiaTheme="minorHAnsi" w:hAnsiTheme="minorHAnsi" w:cstheme="minorBidi"/>
          <w:b/>
          <w:bCs/>
          <w:color w:val="000000" w:themeColor="text1"/>
          <w:lang w:val="en-ZA"/>
        </w:rPr>
        <w:t>05</w:t>
      </w:r>
      <w:r w:rsidRPr="00174984">
        <w:rPr>
          <w:rFonts w:asciiTheme="minorHAnsi" w:eastAsiaTheme="minorHAnsi" w:hAnsiTheme="minorHAnsi" w:cstheme="minorBidi"/>
          <w:b/>
          <w:bCs/>
          <w:color w:val="000000" w:themeColor="text1"/>
          <w:lang w:val="en-ZA"/>
        </w:rPr>
        <w:t xml:space="preserve">                 Welcome Remarks</w:t>
      </w:r>
      <w:r w:rsidRPr="00174984">
        <w:rPr>
          <w:rFonts w:asciiTheme="minorHAnsi" w:eastAsiaTheme="minorHAnsi" w:hAnsiTheme="minorHAnsi" w:cstheme="minorBidi"/>
          <w:b/>
          <w:bCs/>
          <w:color w:val="000000" w:themeColor="text1"/>
          <w:lang w:val="en-ZA"/>
        </w:rPr>
        <w:t>/Webinar Overview</w:t>
      </w:r>
    </w:p>
    <w:p w14:paraId="5DC3E41E" w14:textId="420A1380" w:rsidR="00A62C83" w:rsidRDefault="00A62C83" w:rsidP="00A62C83">
      <w:pPr>
        <w:spacing w:line="259" w:lineRule="auto"/>
        <w:jc w:val="both"/>
        <w:rPr>
          <w:rFonts w:asciiTheme="minorHAnsi" w:eastAsiaTheme="minorHAnsi" w:hAnsiTheme="minorHAnsi" w:cstheme="minorBidi"/>
          <w:color w:val="000000" w:themeColor="text1"/>
          <w:sz w:val="22"/>
          <w:szCs w:val="22"/>
          <w:lang w:val="en-ZA"/>
        </w:rPr>
      </w:pPr>
      <w:r w:rsidRPr="000C1FE6">
        <w:rPr>
          <w:rFonts w:asciiTheme="minorHAnsi" w:eastAsiaTheme="minorHAnsi" w:hAnsiTheme="minorHAnsi" w:cstheme="minorHAnsi"/>
          <w:b/>
          <w:bCs/>
          <w:color w:val="000000" w:themeColor="text1"/>
          <w:sz w:val="22"/>
          <w:szCs w:val="22"/>
          <w:lang w:val="en-ZA"/>
        </w:rPr>
        <w:tab/>
      </w:r>
      <w:r w:rsidRPr="000C1FE6">
        <w:rPr>
          <w:rFonts w:asciiTheme="minorHAnsi" w:eastAsiaTheme="minorHAnsi" w:hAnsiTheme="minorHAnsi" w:cstheme="minorHAnsi"/>
          <w:b/>
          <w:bCs/>
          <w:color w:val="000000" w:themeColor="text1"/>
          <w:sz w:val="22"/>
          <w:szCs w:val="22"/>
          <w:lang w:val="en-ZA"/>
        </w:rPr>
        <w:tab/>
      </w:r>
      <w:r w:rsidRPr="000C1FE6">
        <w:rPr>
          <w:rFonts w:asciiTheme="minorHAnsi" w:eastAsiaTheme="minorHAnsi" w:hAnsiTheme="minorHAnsi" w:cstheme="minorHAnsi"/>
          <w:b/>
          <w:bCs/>
          <w:color w:val="000000" w:themeColor="text1"/>
          <w:sz w:val="22"/>
          <w:szCs w:val="22"/>
          <w:lang w:val="en-ZA"/>
        </w:rPr>
        <w:tab/>
      </w:r>
      <w:r>
        <w:rPr>
          <w:rFonts w:asciiTheme="minorHAnsi" w:eastAsiaTheme="minorHAnsi" w:hAnsiTheme="minorHAnsi" w:cstheme="minorHAnsi"/>
          <w:b/>
          <w:bCs/>
          <w:color w:val="000000" w:themeColor="text1"/>
          <w:sz w:val="22"/>
          <w:szCs w:val="22"/>
          <w:lang w:val="en-ZA"/>
        </w:rPr>
        <w:t xml:space="preserve">    </w:t>
      </w:r>
      <w:r w:rsidRPr="000C1FE6">
        <w:rPr>
          <w:rFonts w:asciiTheme="minorHAnsi" w:eastAsiaTheme="minorHAnsi" w:hAnsiTheme="minorHAnsi" w:cstheme="minorBidi"/>
          <w:color w:val="000000" w:themeColor="text1"/>
          <w:sz w:val="22"/>
          <w:szCs w:val="22"/>
          <w:lang w:val="en-ZA"/>
        </w:rPr>
        <w:t xml:space="preserve">Moderator: </w:t>
      </w:r>
      <w:r>
        <w:rPr>
          <w:rFonts w:asciiTheme="minorHAnsi" w:eastAsiaTheme="minorHAnsi" w:hAnsiTheme="minorHAnsi" w:cstheme="minorBidi"/>
          <w:color w:val="000000" w:themeColor="text1"/>
          <w:sz w:val="22"/>
          <w:szCs w:val="22"/>
          <w:lang w:val="en-ZA"/>
        </w:rPr>
        <w:t>Ikal Angelei, Friends of Lake Turkana (FOLT)</w:t>
      </w:r>
    </w:p>
    <w:p w14:paraId="5D8A7C2F" w14:textId="24CB0260" w:rsidR="00A62C83" w:rsidRDefault="00A62C83" w:rsidP="00A62C83">
      <w:pPr>
        <w:spacing w:line="259" w:lineRule="auto"/>
        <w:jc w:val="both"/>
        <w:rPr>
          <w:rFonts w:asciiTheme="minorHAnsi" w:eastAsiaTheme="minorHAnsi" w:hAnsiTheme="minorHAnsi" w:cstheme="minorBidi"/>
          <w:color w:val="000000" w:themeColor="text1"/>
          <w:sz w:val="22"/>
          <w:szCs w:val="22"/>
          <w:lang w:val="en-ZA"/>
        </w:rPr>
      </w:pPr>
    </w:p>
    <w:p w14:paraId="1B26D48D" w14:textId="77777777" w:rsidR="00A62C83" w:rsidRPr="00174984" w:rsidRDefault="00A62C83" w:rsidP="00A62C83">
      <w:pPr>
        <w:spacing w:line="259" w:lineRule="auto"/>
        <w:jc w:val="both"/>
        <w:rPr>
          <w:rFonts w:asciiTheme="minorHAnsi" w:eastAsiaTheme="minorHAnsi" w:hAnsiTheme="minorHAnsi" w:cstheme="minorBidi"/>
          <w:b/>
          <w:bCs/>
          <w:color w:val="000000" w:themeColor="text1"/>
          <w:sz w:val="22"/>
          <w:szCs w:val="22"/>
          <w:lang w:val="en-ZA"/>
        </w:rPr>
      </w:pPr>
    </w:p>
    <w:p w14:paraId="0E3BD25A" w14:textId="5903A796" w:rsidR="00A62C83" w:rsidRPr="00174984" w:rsidRDefault="00A62C83">
      <w:pPr>
        <w:rPr>
          <w:rFonts w:asciiTheme="minorHAnsi" w:hAnsiTheme="minorHAnsi" w:cstheme="minorHAnsi"/>
          <w:b/>
          <w:bCs/>
        </w:rPr>
      </w:pPr>
      <w:r w:rsidRPr="00174984">
        <w:rPr>
          <w:rFonts w:asciiTheme="minorHAnsi" w:hAnsiTheme="minorHAnsi" w:cstheme="minorHAnsi"/>
          <w:b/>
          <w:bCs/>
        </w:rPr>
        <w:t>14</w:t>
      </w:r>
      <w:r w:rsidR="00921193">
        <w:rPr>
          <w:rFonts w:asciiTheme="minorHAnsi" w:hAnsiTheme="minorHAnsi" w:cstheme="minorHAnsi"/>
          <w:b/>
          <w:bCs/>
        </w:rPr>
        <w:t>h</w:t>
      </w:r>
      <w:r w:rsidRPr="00174984">
        <w:rPr>
          <w:rFonts w:asciiTheme="minorHAnsi" w:hAnsiTheme="minorHAnsi" w:cstheme="minorHAnsi"/>
          <w:b/>
          <w:bCs/>
        </w:rPr>
        <w:t>05 – 14</w:t>
      </w:r>
      <w:r w:rsidR="00921193">
        <w:rPr>
          <w:rFonts w:asciiTheme="minorHAnsi" w:hAnsiTheme="minorHAnsi" w:cstheme="minorHAnsi"/>
          <w:b/>
          <w:bCs/>
        </w:rPr>
        <w:t>h</w:t>
      </w:r>
      <w:r w:rsidRPr="00174984">
        <w:rPr>
          <w:rFonts w:asciiTheme="minorHAnsi" w:hAnsiTheme="minorHAnsi" w:cstheme="minorHAnsi"/>
          <w:b/>
          <w:bCs/>
        </w:rPr>
        <w:t xml:space="preserve">15               </w:t>
      </w:r>
      <w:r>
        <w:rPr>
          <w:rFonts w:asciiTheme="minorHAnsi" w:hAnsiTheme="minorHAnsi" w:cstheme="minorHAnsi"/>
          <w:b/>
          <w:bCs/>
        </w:rPr>
        <w:t xml:space="preserve"> </w:t>
      </w:r>
      <w:r w:rsidRPr="00174984">
        <w:rPr>
          <w:rFonts w:asciiTheme="minorHAnsi" w:hAnsiTheme="minorHAnsi" w:cstheme="minorHAnsi"/>
          <w:b/>
          <w:bCs/>
        </w:rPr>
        <w:t xml:space="preserve"> </w:t>
      </w:r>
      <w:r>
        <w:rPr>
          <w:rFonts w:asciiTheme="minorHAnsi" w:hAnsiTheme="minorHAnsi" w:cstheme="minorHAnsi"/>
          <w:b/>
          <w:bCs/>
        </w:rPr>
        <w:t>Watch V</w:t>
      </w:r>
      <w:r w:rsidRPr="00174984">
        <w:rPr>
          <w:rFonts w:asciiTheme="minorHAnsi" w:hAnsiTheme="minorHAnsi" w:cstheme="minorHAnsi"/>
          <w:b/>
          <w:bCs/>
        </w:rPr>
        <w:t>ideo</w:t>
      </w:r>
      <w:r>
        <w:rPr>
          <w:rFonts w:asciiTheme="minorHAnsi" w:hAnsiTheme="minorHAnsi" w:cstheme="minorHAnsi"/>
          <w:b/>
          <w:bCs/>
        </w:rPr>
        <w:t xml:space="preserve"> on Energy Transition in Africa to set scene</w:t>
      </w:r>
    </w:p>
    <w:p w14:paraId="4A01E2A8" w14:textId="29CD6109" w:rsidR="00FE1718" w:rsidRDefault="002A4594" w:rsidP="3A16F432">
      <w:pPr>
        <w:rPr>
          <w:rFonts w:asciiTheme="minorHAnsi" w:hAnsiTheme="minorHAnsi" w:cstheme="minorBidi"/>
        </w:rPr>
      </w:pPr>
      <w:hyperlink r:id="rId17">
        <w:r w:rsidR="3A16F432" w:rsidRPr="3A16F432">
          <w:rPr>
            <w:rStyle w:val="Hyperlink"/>
            <w:rFonts w:asciiTheme="minorHAnsi" w:hAnsiTheme="minorHAnsi" w:cstheme="minorBidi"/>
          </w:rPr>
          <w:t>The energy Africa needs to deve</w:t>
        </w:r>
        <w:r w:rsidR="3A16F432" w:rsidRPr="3A16F432">
          <w:rPr>
            <w:rStyle w:val="Hyperlink"/>
            <w:rFonts w:asciiTheme="minorHAnsi" w:hAnsiTheme="minorHAnsi" w:cstheme="minorBidi"/>
          </w:rPr>
          <w:t>lop -- and fight climate change | Rose M. Mutiso</w:t>
        </w:r>
      </w:hyperlink>
    </w:p>
    <w:p w14:paraId="54CAA86E" w14:textId="30579C9B" w:rsidR="00FE1718" w:rsidRPr="00174984" w:rsidRDefault="3A16F432">
      <w:pPr>
        <w:rPr>
          <w:sz w:val="22"/>
          <w:szCs w:val="22"/>
        </w:rPr>
      </w:pPr>
      <w:r>
        <w:rPr>
          <w:noProof/>
        </w:rPr>
        <w:lastRenderedPageBreak/>
        <w:drawing>
          <wp:anchor distT="0" distB="0" distL="114300" distR="114300" simplePos="0" relativeHeight="251658241" behindDoc="0" locked="0" layoutInCell="1" allowOverlap="1" wp14:anchorId="4D52BFD1" wp14:editId="67D2F12A">
            <wp:simplePos x="0" y="0"/>
            <wp:positionH relativeFrom="column">
              <wp:align>left</wp:align>
            </wp:positionH>
            <wp:positionV relativeFrom="paragraph">
              <wp:posOffset>0</wp:posOffset>
            </wp:positionV>
            <wp:extent cx="5772150" cy="3343275"/>
            <wp:effectExtent l="0" t="0" r="0" b="0"/>
            <wp:wrapSquare wrapText="bothSides"/>
            <wp:docPr id="2096951991" name="picture" title="Video titled: The energy Africa needs to develop -- and fight climate change | Rose M. Mutiso"/>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18">
                      <a:extLst>
                        <a:ext uri="{28A0092B-C50C-407E-A947-70E740481C1C}">
                          <a14:useLocalDpi xmlns:a14="http://schemas.microsoft.com/office/drawing/2010/main" val="0"/>
                        </a:ext>
                        <a:ext uri="http://schemas.microsoft.com/office/word/2020/oembed">
                          <woe:oembed xmlns:woe="http://schemas.microsoft.com/office/word/2020/oembed" oEmbedUrl="https://www.youtube.com/watch?v=-Hmn5Gmn2dw" mediaType="Video" picLocksAutoForOEmbed="1"/>
                        </a:ext>
                      </a:extLst>
                    </a:blip>
                    <a:stretch>
                      <a:fillRect/>
                    </a:stretch>
                  </pic:blipFill>
                  <pic:spPr>
                    <a:xfrm>
                      <a:off x="0" y="0"/>
                      <a:ext cx="5772150" cy="3343275"/>
                    </a:xfrm>
                    <a:prstGeom prst="rect">
                      <a:avLst/>
                    </a:prstGeom>
                  </pic:spPr>
                </pic:pic>
              </a:graphicData>
            </a:graphic>
            <wp14:sizeRelH relativeFrom="page">
              <wp14:pctWidth>0</wp14:pctWidth>
            </wp14:sizeRelH>
            <wp14:sizeRelV relativeFrom="page">
              <wp14:pctHeight>0</wp14:pctHeight>
            </wp14:sizeRelV>
          </wp:anchor>
        </w:drawing>
      </w:r>
    </w:p>
    <w:p w14:paraId="4F7BA066" w14:textId="509139B0" w:rsidR="000C1FE6" w:rsidRPr="00174984" w:rsidRDefault="3A16F432" w:rsidP="00174984">
      <w:pPr>
        <w:rPr>
          <w:rFonts w:asciiTheme="minorHAnsi" w:eastAsiaTheme="minorHAnsi" w:hAnsiTheme="minorHAnsi" w:cstheme="minorHAnsi"/>
          <w:b/>
          <w:bCs/>
          <w:color w:val="000000" w:themeColor="text1"/>
          <w:sz w:val="22"/>
          <w:szCs w:val="22"/>
          <w:lang w:val="en-ZA"/>
        </w:rPr>
      </w:pPr>
      <w:r w:rsidRPr="00174984">
        <w:rPr>
          <w:rFonts w:asciiTheme="minorHAnsi" w:hAnsiTheme="minorHAnsi" w:cstheme="minorBidi"/>
          <w:sz w:val="22"/>
          <w:szCs w:val="22"/>
        </w:rPr>
        <w:t xml:space="preserve">   </w:t>
      </w:r>
    </w:p>
    <w:p w14:paraId="10ACED12" w14:textId="299999E0" w:rsidR="000C1FE6" w:rsidRPr="00174984" w:rsidRDefault="000C1FE6" w:rsidP="000C1FE6">
      <w:pPr>
        <w:rPr>
          <w:rFonts w:asciiTheme="minorHAnsi" w:hAnsiTheme="minorHAnsi" w:cstheme="minorBidi"/>
          <w:sz w:val="22"/>
          <w:szCs w:val="22"/>
        </w:rPr>
      </w:pPr>
      <w:r w:rsidRPr="00174984">
        <w:rPr>
          <w:rFonts w:asciiTheme="minorHAnsi" w:eastAsiaTheme="minorHAnsi" w:hAnsiTheme="minorHAnsi" w:cstheme="minorBidi"/>
          <w:b/>
          <w:bCs/>
          <w:color w:val="000000" w:themeColor="text1"/>
          <w:sz w:val="22"/>
          <w:szCs w:val="22"/>
          <w:lang w:val="en-ZA"/>
        </w:rPr>
        <w:t>1</w:t>
      </w:r>
      <w:r w:rsidR="00A62C83" w:rsidRPr="00174984">
        <w:rPr>
          <w:rFonts w:asciiTheme="minorHAnsi" w:eastAsiaTheme="minorHAnsi" w:hAnsiTheme="minorHAnsi" w:cstheme="minorBidi"/>
          <w:b/>
          <w:bCs/>
          <w:color w:val="000000" w:themeColor="text1"/>
          <w:sz w:val="22"/>
          <w:szCs w:val="22"/>
          <w:lang w:val="en-ZA"/>
        </w:rPr>
        <w:t>4</w:t>
      </w:r>
      <w:r w:rsidRPr="00174984">
        <w:rPr>
          <w:rFonts w:asciiTheme="minorHAnsi" w:eastAsiaTheme="minorHAnsi" w:hAnsiTheme="minorHAnsi" w:cstheme="minorBidi"/>
          <w:b/>
          <w:bCs/>
          <w:color w:val="000000" w:themeColor="text1"/>
          <w:sz w:val="22"/>
          <w:szCs w:val="22"/>
          <w:lang w:val="en-ZA"/>
        </w:rPr>
        <w:t>h</w:t>
      </w:r>
      <w:r w:rsidR="00A62C83" w:rsidRPr="00174984">
        <w:rPr>
          <w:rFonts w:asciiTheme="minorHAnsi" w:eastAsiaTheme="minorHAnsi" w:hAnsiTheme="minorHAnsi" w:cstheme="minorBidi"/>
          <w:b/>
          <w:bCs/>
          <w:color w:val="000000" w:themeColor="text1"/>
          <w:sz w:val="22"/>
          <w:szCs w:val="22"/>
          <w:lang w:val="en-ZA"/>
        </w:rPr>
        <w:t>1</w:t>
      </w:r>
      <w:r w:rsidRPr="00174984">
        <w:rPr>
          <w:rFonts w:asciiTheme="minorHAnsi" w:eastAsiaTheme="minorHAnsi" w:hAnsiTheme="minorHAnsi" w:cstheme="minorBidi"/>
          <w:b/>
          <w:bCs/>
          <w:color w:val="000000" w:themeColor="text1"/>
          <w:sz w:val="22"/>
          <w:szCs w:val="22"/>
          <w:lang w:val="en-ZA"/>
        </w:rPr>
        <w:t xml:space="preserve">5 – </w:t>
      </w:r>
      <w:r w:rsidR="00921193" w:rsidRPr="00174984">
        <w:rPr>
          <w:rFonts w:asciiTheme="minorHAnsi" w:eastAsiaTheme="minorHAnsi" w:hAnsiTheme="minorHAnsi" w:cstheme="minorBidi"/>
          <w:b/>
          <w:bCs/>
          <w:color w:val="000000" w:themeColor="text1"/>
          <w:sz w:val="22"/>
          <w:szCs w:val="22"/>
          <w:lang w:val="en-ZA"/>
        </w:rPr>
        <w:t>14h45</w:t>
      </w:r>
      <w:r w:rsidRPr="00174984">
        <w:rPr>
          <w:rFonts w:asciiTheme="minorHAnsi" w:eastAsiaTheme="minorHAnsi" w:hAnsiTheme="minorHAnsi" w:cstheme="minorBidi"/>
          <w:color w:val="000000" w:themeColor="text1"/>
          <w:sz w:val="22"/>
          <w:szCs w:val="22"/>
          <w:lang w:val="en-ZA"/>
        </w:rPr>
        <w:t xml:space="preserve">               </w:t>
      </w:r>
      <w:r w:rsidRPr="00174984">
        <w:rPr>
          <w:rFonts w:asciiTheme="minorHAnsi" w:eastAsiaTheme="minorHAnsi" w:hAnsiTheme="minorHAnsi" w:cstheme="minorBidi"/>
          <w:b/>
          <w:bCs/>
          <w:color w:val="000000" w:themeColor="text1"/>
          <w:sz w:val="22"/>
          <w:szCs w:val="22"/>
          <w:lang w:val="en-ZA"/>
        </w:rPr>
        <w:t xml:space="preserve"> </w:t>
      </w:r>
      <w:r w:rsidRPr="00174984">
        <w:rPr>
          <w:rFonts w:asciiTheme="minorHAnsi" w:hAnsiTheme="minorHAnsi" w:cstheme="minorBidi"/>
          <w:sz w:val="22"/>
          <w:szCs w:val="22"/>
        </w:rPr>
        <w:t>Salimah Valiani, Researcher, Activist &amp; Poet (Main Presenter)</w:t>
      </w:r>
    </w:p>
    <w:p w14:paraId="79312FDD" w14:textId="77777777" w:rsidR="00921193" w:rsidRPr="00174984" w:rsidRDefault="00921193" w:rsidP="000C1FE6">
      <w:pPr>
        <w:rPr>
          <w:rFonts w:asciiTheme="minorHAnsi" w:hAnsiTheme="minorHAnsi" w:cstheme="minorBidi"/>
          <w:sz w:val="22"/>
          <w:szCs w:val="22"/>
        </w:rPr>
      </w:pPr>
    </w:p>
    <w:p w14:paraId="550F92DF" w14:textId="3A91F49C" w:rsidR="000C1FE6" w:rsidRPr="00174984" w:rsidRDefault="00921193" w:rsidP="000C1FE6">
      <w:pPr>
        <w:rPr>
          <w:rFonts w:asciiTheme="minorHAnsi" w:hAnsiTheme="minorHAnsi" w:cstheme="minorBidi"/>
          <w:sz w:val="22"/>
          <w:szCs w:val="22"/>
        </w:rPr>
      </w:pPr>
      <w:r w:rsidRPr="00174984">
        <w:rPr>
          <w:rFonts w:asciiTheme="minorHAnsi" w:hAnsiTheme="minorHAnsi" w:cstheme="minorBidi"/>
          <w:b/>
          <w:bCs/>
          <w:sz w:val="22"/>
          <w:szCs w:val="22"/>
        </w:rPr>
        <w:t>14h45 – 14h55</w:t>
      </w:r>
      <w:r w:rsidR="000C1FE6" w:rsidRPr="00174984">
        <w:rPr>
          <w:rFonts w:asciiTheme="minorHAnsi" w:hAnsiTheme="minorHAnsi" w:cstheme="minorBidi"/>
          <w:sz w:val="22"/>
          <w:szCs w:val="22"/>
        </w:rPr>
        <w:tab/>
        <w:t xml:space="preserve">      </w:t>
      </w:r>
      <w:r w:rsidR="000C1FE6" w:rsidRPr="00174984">
        <w:rPr>
          <w:rFonts w:asciiTheme="minorHAnsi" w:hAnsiTheme="minorHAnsi" w:cstheme="minorBidi"/>
          <w:sz w:val="22"/>
          <w:szCs w:val="22"/>
        </w:rPr>
        <w:t xml:space="preserve">      </w:t>
      </w:r>
      <w:r>
        <w:rPr>
          <w:rFonts w:asciiTheme="minorHAnsi" w:hAnsiTheme="minorHAnsi" w:cstheme="minorBidi"/>
          <w:sz w:val="22"/>
          <w:szCs w:val="22"/>
        </w:rPr>
        <w:t xml:space="preserve">  </w:t>
      </w:r>
      <w:r w:rsidR="000C1FE6" w:rsidRPr="00174984">
        <w:rPr>
          <w:rFonts w:asciiTheme="minorHAnsi" w:hAnsiTheme="minorHAnsi" w:cstheme="minorBidi"/>
          <w:sz w:val="22"/>
          <w:szCs w:val="22"/>
        </w:rPr>
        <w:t>Faith Lumonya, Economic Justice, and Climate Officer</w:t>
      </w:r>
      <w:r w:rsidRPr="00174984">
        <w:rPr>
          <w:rFonts w:asciiTheme="minorHAnsi" w:hAnsiTheme="minorHAnsi" w:cstheme="minorBidi"/>
          <w:sz w:val="22"/>
          <w:szCs w:val="22"/>
        </w:rPr>
        <w:t>, Akina Mama Wa Afrika</w:t>
      </w:r>
    </w:p>
    <w:p w14:paraId="4E5CDF5C" w14:textId="77777777" w:rsidR="000C1FE6" w:rsidRPr="00174984" w:rsidRDefault="000C1FE6" w:rsidP="000C1FE6">
      <w:pPr>
        <w:spacing w:line="259" w:lineRule="auto"/>
        <w:jc w:val="both"/>
        <w:rPr>
          <w:rFonts w:asciiTheme="minorHAnsi" w:eastAsiaTheme="minorHAnsi" w:hAnsiTheme="minorHAnsi" w:cstheme="minorHAnsi"/>
          <w:bCs/>
          <w:color w:val="000000" w:themeColor="text1"/>
          <w:sz w:val="22"/>
          <w:szCs w:val="22"/>
          <w:lang w:val="en-ZA"/>
        </w:rPr>
      </w:pPr>
      <w:r w:rsidRPr="00174984">
        <w:rPr>
          <w:rFonts w:asciiTheme="minorHAnsi" w:eastAsiaTheme="minorHAnsi" w:hAnsiTheme="minorHAnsi" w:cstheme="minorHAnsi"/>
          <w:bCs/>
          <w:color w:val="000000" w:themeColor="text1"/>
          <w:sz w:val="22"/>
          <w:szCs w:val="22"/>
          <w:lang w:val="en-ZA"/>
        </w:rPr>
        <w:tab/>
      </w:r>
      <w:r w:rsidRPr="00174984">
        <w:rPr>
          <w:rFonts w:asciiTheme="minorHAnsi" w:eastAsiaTheme="minorHAnsi" w:hAnsiTheme="minorHAnsi" w:cstheme="minorHAnsi"/>
          <w:bCs/>
          <w:color w:val="000000" w:themeColor="text1"/>
          <w:sz w:val="22"/>
          <w:szCs w:val="22"/>
          <w:lang w:val="en-ZA"/>
        </w:rPr>
        <w:tab/>
      </w:r>
      <w:r w:rsidRPr="00174984">
        <w:rPr>
          <w:rFonts w:asciiTheme="minorHAnsi" w:eastAsiaTheme="minorHAnsi" w:hAnsiTheme="minorHAnsi" w:cstheme="minorHAnsi"/>
          <w:bCs/>
          <w:color w:val="000000" w:themeColor="text1"/>
          <w:sz w:val="22"/>
          <w:szCs w:val="22"/>
          <w:lang w:val="en-ZA"/>
        </w:rPr>
        <w:tab/>
      </w:r>
    </w:p>
    <w:p w14:paraId="5BF1B83E" w14:textId="1B18CD3A" w:rsidR="000C1FE6" w:rsidRPr="00174984" w:rsidRDefault="000C1FE6" w:rsidP="000C1FE6">
      <w:pPr>
        <w:spacing w:line="259" w:lineRule="auto"/>
        <w:jc w:val="both"/>
        <w:rPr>
          <w:rFonts w:asciiTheme="minorHAnsi" w:eastAsiaTheme="minorHAnsi" w:hAnsiTheme="minorHAnsi" w:cstheme="minorBidi"/>
          <w:b/>
          <w:color w:val="000000" w:themeColor="text1"/>
          <w:sz w:val="22"/>
          <w:szCs w:val="22"/>
          <w:lang w:val="pt-PT"/>
        </w:rPr>
      </w:pPr>
      <w:r w:rsidRPr="00174984">
        <w:rPr>
          <w:rFonts w:asciiTheme="minorHAnsi" w:eastAsiaTheme="minorHAnsi" w:hAnsiTheme="minorHAnsi" w:cstheme="minorBidi"/>
          <w:b/>
          <w:color w:val="000000" w:themeColor="text1"/>
          <w:sz w:val="22"/>
          <w:szCs w:val="22"/>
          <w:lang w:val="pt-PT"/>
        </w:rPr>
        <w:t>1</w:t>
      </w:r>
      <w:r w:rsidR="00174984">
        <w:rPr>
          <w:rFonts w:asciiTheme="minorHAnsi" w:eastAsiaTheme="minorHAnsi" w:hAnsiTheme="minorHAnsi" w:cstheme="minorBidi"/>
          <w:b/>
          <w:color w:val="000000" w:themeColor="text1"/>
          <w:sz w:val="22"/>
          <w:szCs w:val="22"/>
          <w:lang w:val="pt-PT"/>
        </w:rPr>
        <w:t>4</w:t>
      </w:r>
      <w:r w:rsidRPr="00174984">
        <w:rPr>
          <w:rFonts w:asciiTheme="minorHAnsi" w:eastAsiaTheme="minorHAnsi" w:hAnsiTheme="minorHAnsi" w:cstheme="minorBidi"/>
          <w:b/>
          <w:color w:val="000000" w:themeColor="text1"/>
          <w:sz w:val="22"/>
          <w:szCs w:val="22"/>
          <w:lang w:val="pt-PT"/>
        </w:rPr>
        <w:t>h</w:t>
      </w:r>
      <w:r w:rsidR="00174984">
        <w:rPr>
          <w:rFonts w:asciiTheme="minorHAnsi" w:eastAsiaTheme="minorHAnsi" w:hAnsiTheme="minorHAnsi" w:cstheme="minorBidi"/>
          <w:b/>
          <w:color w:val="000000" w:themeColor="text1"/>
          <w:sz w:val="22"/>
          <w:szCs w:val="22"/>
          <w:lang w:val="pt-PT"/>
        </w:rPr>
        <w:t>55</w:t>
      </w:r>
      <w:r w:rsidRPr="00174984">
        <w:rPr>
          <w:rFonts w:asciiTheme="minorHAnsi" w:eastAsiaTheme="minorHAnsi" w:hAnsiTheme="minorHAnsi" w:cstheme="minorBidi"/>
          <w:b/>
          <w:color w:val="000000" w:themeColor="text1"/>
          <w:sz w:val="22"/>
          <w:szCs w:val="22"/>
          <w:lang w:val="pt-PT"/>
        </w:rPr>
        <w:t xml:space="preserve"> - 1</w:t>
      </w:r>
      <w:r w:rsidR="00174984">
        <w:rPr>
          <w:rFonts w:asciiTheme="minorHAnsi" w:eastAsiaTheme="minorHAnsi" w:hAnsiTheme="minorHAnsi" w:cstheme="minorBidi"/>
          <w:b/>
          <w:color w:val="000000" w:themeColor="text1"/>
          <w:sz w:val="22"/>
          <w:szCs w:val="22"/>
          <w:lang w:val="pt-PT"/>
        </w:rPr>
        <w:t>5</w:t>
      </w:r>
      <w:r w:rsidRPr="00174984">
        <w:rPr>
          <w:rFonts w:asciiTheme="minorHAnsi" w:eastAsiaTheme="minorHAnsi" w:hAnsiTheme="minorHAnsi" w:cstheme="minorBidi"/>
          <w:b/>
          <w:color w:val="000000" w:themeColor="text1"/>
          <w:sz w:val="22"/>
          <w:szCs w:val="22"/>
          <w:lang w:val="pt-PT"/>
        </w:rPr>
        <w:t>h</w:t>
      </w:r>
      <w:r w:rsidR="00174984">
        <w:rPr>
          <w:rFonts w:asciiTheme="minorHAnsi" w:eastAsiaTheme="minorHAnsi" w:hAnsiTheme="minorHAnsi" w:cstheme="minorBidi"/>
          <w:b/>
          <w:color w:val="000000" w:themeColor="text1"/>
          <w:sz w:val="22"/>
          <w:szCs w:val="22"/>
          <w:lang w:val="pt-PT"/>
        </w:rPr>
        <w:t>2</w:t>
      </w:r>
      <w:r w:rsidR="00A87C8E">
        <w:rPr>
          <w:rFonts w:asciiTheme="minorHAnsi" w:eastAsiaTheme="minorHAnsi" w:hAnsiTheme="minorHAnsi" w:cstheme="minorBidi"/>
          <w:b/>
          <w:color w:val="000000" w:themeColor="text1"/>
          <w:sz w:val="22"/>
          <w:szCs w:val="22"/>
          <w:lang w:val="pt-PT"/>
        </w:rPr>
        <w:t>0</w:t>
      </w:r>
      <w:r w:rsidRPr="00174984">
        <w:rPr>
          <w:rFonts w:asciiTheme="minorHAnsi" w:eastAsiaTheme="minorHAnsi" w:hAnsiTheme="minorHAnsi" w:cstheme="minorBidi"/>
          <w:sz w:val="22"/>
          <w:szCs w:val="22"/>
          <w:lang w:val="pt-PT"/>
        </w:rPr>
        <w:tab/>
      </w:r>
      <w:r w:rsidRPr="00174984">
        <w:rPr>
          <w:rFonts w:asciiTheme="minorHAnsi" w:eastAsiaTheme="minorHAnsi" w:hAnsiTheme="minorHAnsi" w:cstheme="minorBidi"/>
          <w:b/>
          <w:color w:val="000000" w:themeColor="text1"/>
          <w:sz w:val="22"/>
          <w:szCs w:val="22"/>
          <w:lang w:val="pt-PT"/>
        </w:rPr>
        <w:t xml:space="preserve">              Q&amp;A</w:t>
      </w:r>
      <w:r w:rsidR="00174984">
        <w:rPr>
          <w:rFonts w:asciiTheme="minorHAnsi" w:eastAsiaTheme="minorHAnsi" w:hAnsiTheme="minorHAnsi" w:cstheme="minorBidi"/>
          <w:b/>
          <w:color w:val="000000" w:themeColor="text1"/>
          <w:sz w:val="22"/>
          <w:szCs w:val="22"/>
          <w:lang w:val="pt-PT"/>
        </w:rPr>
        <w:t>/Open discussion</w:t>
      </w:r>
    </w:p>
    <w:p w14:paraId="2B4FD43D" w14:textId="77777777" w:rsidR="000C1FE6" w:rsidRPr="00174984" w:rsidRDefault="000C1FE6" w:rsidP="000C1FE6">
      <w:pPr>
        <w:spacing w:line="259" w:lineRule="auto"/>
        <w:jc w:val="both"/>
        <w:rPr>
          <w:rFonts w:asciiTheme="minorHAnsi" w:eastAsiaTheme="minorHAnsi" w:hAnsiTheme="minorHAnsi" w:cstheme="minorHAnsi"/>
          <w:bCs/>
          <w:color w:val="000000" w:themeColor="text1"/>
          <w:sz w:val="22"/>
          <w:szCs w:val="22"/>
          <w:lang w:val="pt-PT"/>
        </w:rPr>
      </w:pPr>
    </w:p>
    <w:p w14:paraId="308E0393" w14:textId="18A60BC8" w:rsidR="000C1FE6" w:rsidRPr="00174984" w:rsidRDefault="000C1FE6" w:rsidP="000C1FE6">
      <w:pPr>
        <w:spacing w:line="259" w:lineRule="auto"/>
        <w:jc w:val="both"/>
        <w:rPr>
          <w:rFonts w:asciiTheme="minorHAnsi" w:eastAsiaTheme="minorHAnsi" w:hAnsiTheme="minorHAnsi" w:cstheme="minorBidi"/>
          <w:b/>
          <w:bCs/>
          <w:color w:val="000000" w:themeColor="text1"/>
          <w:sz w:val="22"/>
          <w:szCs w:val="22"/>
          <w:lang w:val="pt-PT"/>
        </w:rPr>
      </w:pPr>
      <w:r w:rsidRPr="00174984">
        <w:rPr>
          <w:rFonts w:asciiTheme="minorHAnsi" w:eastAsiaTheme="minorHAnsi" w:hAnsiTheme="minorHAnsi" w:cstheme="minorBidi"/>
          <w:b/>
          <w:bCs/>
          <w:color w:val="000000" w:themeColor="text1"/>
          <w:sz w:val="22"/>
          <w:szCs w:val="22"/>
          <w:lang w:val="pt-PT"/>
        </w:rPr>
        <w:t>1</w:t>
      </w:r>
      <w:r w:rsidR="00A87C8E">
        <w:rPr>
          <w:rFonts w:asciiTheme="minorHAnsi" w:eastAsiaTheme="minorHAnsi" w:hAnsiTheme="minorHAnsi" w:cstheme="minorBidi"/>
          <w:b/>
          <w:bCs/>
          <w:color w:val="000000" w:themeColor="text1"/>
          <w:sz w:val="22"/>
          <w:szCs w:val="22"/>
          <w:lang w:val="pt-PT"/>
        </w:rPr>
        <w:t>5</w:t>
      </w:r>
      <w:r w:rsidRPr="00174984">
        <w:rPr>
          <w:rFonts w:asciiTheme="minorHAnsi" w:eastAsiaTheme="minorHAnsi" w:hAnsiTheme="minorHAnsi" w:cstheme="minorBidi"/>
          <w:b/>
          <w:bCs/>
          <w:color w:val="000000" w:themeColor="text1"/>
          <w:sz w:val="22"/>
          <w:szCs w:val="22"/>
          <w:lang w:val="pt-PT"/>
        </w:rPr>
        <w:t>h</w:t>
      </w:r>
      <w:r w:rsidR="00A87C8E">
        <w:rPr>
          <w:rFonts w:asciiTheme="minorHAnsi" w:eastAsiaTheme="minorHAnsi" w:hAnsiTheme="minorHAnsi" w:cstheme="minorBidi"/>
          <w:b/>
          <w:bCs/>
          <w:color w:val="000000" w:themeColor="text1"/>
          <w:sz w:val="22"/>
          <w:szCs w:val="22"/>
          <w:lang w:val="pt-PT"/>
        </w:rPr>
        <w:t>20</w:t>
      </w:r>
      <w:r w:rsidRPr="00174984">
        <w:rPr>
          <w:rFonts w:asciiTheme="minorHAnsi" w:eastAsiaTheme="minorHAnsi" w:hAnsiTheme="minorHAnsi" w:cstheme="minorBidi"/>
          <w:b/>
          <w:bCs/>
          <w:color w:val="000000" w:themeColor="text1"/>
          <w:sz w:val="22"/>
          <w:szCs w:val="22"/>
          <w:lang w:val="pt-PT"/>
        </w:rPr>
        <w:t xml:space="preserve"> – 1</w:t>
      </w:r>
      <w:r w:rsidR="00A87C8E">
        <w:rPr>
          <w:rFonts w:asciiTheme="minorHAnsi" w:eastAsiaTheme="minorHAnsi" w:hAnsiTheme="minorHAnsi" w:cstheme="minorBidi"/>
          <w:b/>
          <w:bCs/>
          <w:color w:val="000000" w:themeColor="text1"/>
          <w:sz w:val="22"/>
          <w:szCs w:val="22"/>
          <w:lang w:val="pt-PT"/>
        </w:rPr>
        <w:t>5</w:t>
      </w:r>
      <w:r w:rsidRPr="00174984">
        <w:rPr>
          <w:rFonts w:asciiTheme="minorHAnsi" w:eastAsiaTheme="minorHAnsi" w:hAnsiTheme="minorHAnsi" w:cstheme="minorBidi"/>
          <w:b/>
          <w:bCs/>
          <w:color w:val="000000" w:themeColor="text1"/>
          <w:sz w:val="22"/>
          <w:szCs w:val="22"/>
          <w:lang w:val="pt-PT"/>
        </w:rPr>
        <w:t>h</w:t>
      </w:r>
      <w:r w:rsidR="00A87C8E">
        <w:rPr>
          <w:rFonts w:asciiTheme="minorHAnsi" w:eastAsiaTheme="minorHAnsi" w:hAnsiTheme="minorHAnsi" w:cstheme="minorBidi"/>
          <w:b/>
          <w:bCs/>
          <w:color w:val="000000" w:themeColor="text1"/>
          <w:sz w:val="22"/>
          <w:szCs w:val="22"/>
          <w:lang w:val="pt-PT"/>
        </w:rPr>
        <w:t>25</w:t>
      </w:r>
      <w:r w:rsidRPr="00174984">
        <w:rPr>
          <w:rFonts w:asciiTheme="minorHAnsi" w:eastAsiaTheme="minorHAnsi" w:hAnsiTheme="minorHAnsi" w:cstheme="minorBidi"/>
          <w:color w:val="000000" w:themeColor="text1"/>
          <w:sz w:val="22"/>
          <w:szCs w:val="22"/>
          <w:lang w:val="pt-PT"/>
        </w:rPr>
        <w:t xml:space="preserve"> </w:t>
      </w:r>
      <w:r w:rsidRPr="00174984">
        <w:rPr>
          <w:rFonts w:asciiTheme="minorHAnsi" w:eastAsiaTheme="minorHAnsi" w:hAnsiTheme="minorHAnsi" w:cstheme="minorBidi"/>
          <w:sz w:val="22"/>
          <w:szCs w:val="22"/>
          <w:lang w:val="pt-PT"/>
        </w:rPr>
        <w:tab/>
      </w:r>
      <w:r w:rsidRPr="00174984">
        <w:rPr>
          <w:rFonts w:asciiTheme="minorHAnsi" w:eastAsiaTheme="minorHAnsi" w:hAnsiTheme="minorHAnsi" w:cstheme="minorBidi"/>
          <w:sz w:val="22"/>
          <w:szCs w:val="22"/>
          <w:lang w:val="pt-PT"/>
        </w:rPr>
        <w:tab/>
      </w:r>
      <w:r w:rsidRPr="00174984">
        <w:rPr>
          <w:rFonts w:asciiTheme="minorHAnsi" w:eastAsiaTheme="minorHAnsi" w:hAnsiTheme="minorHAnsi" w:cstheme="minorBidi"/>
          <w:b/>
          <w:bCs/>
          <w:color w:val="000000" w:themeColor="text1"/>
          <w:sz w:val="22"/>
          <w:szCs w:val="22"/>
          <w:lang w:val="pt-PT"/>
        </w:rPr>
        <w:t>Closing Remarks</w:t>
      </w:r>
    </w:p>
    <w:p w14:paraId="532BE8F5" w14:textId="4DA1E364" w:rsidR="000C1FE6" w:rsidRPr="00174984" w:rsidRDefault="000C1FE6" w:rsidP="000C1FE6">
      <w:pPr>
        <w:spacing w:line="259" w:lineRule="auto"/>
        <w:jc w:val="both"/>
        <w:rPr>
          <w:rFonts w:asciiTheme="minorHAnsi" w:eastAsiaTheme="minorHAnsi" w:hAnsiTheme="minorHAnsi" w:cstheme="minorBidi"/>
          <w:color w:val="000000" w:themeColor="text1"/>
          <w:sz w:val="22"/>
          <w:szCs w:val="22"/>
          <w:lang w:val="en-US"/>
        </w:rPr>
      </w:pPr>
      <w:r w:rsidRPr="00174984">
        <w:rPr>
          <w:rFonts w:asciiTheme="minorHAnsi" w:eastAsiaTheme="minorHAnsi" w:hAnsiTheme="minorHAnsi" w:cstheme="minorHAnsi"/>
          <w:b/>
          <w:color w:val="000000" w:themeColor="text1"/>
          <w:sz w:val="22"/>
          <w:szCs w:val="22"/>
          <w:lang w:val="pt-PT"/>
        </w:rPr>
        <w:tab/>
      </w:r>
      <w:r w:rsidRPr="00174984">
        <w:rPr>
          <w:rFonts w:asciiTheme="minorHAnsi" w:eastAsiaTheme="minorHAnsi" w:hAnsiTheme="minorHAnsi" w:cstheme="minorHAnsi"/>
          <w:b/>
          <w:color w:val="000000" w:themeColor="text1"/>
          <w:sz w:val="22"/>
          <w:szCs w:val="22"/>
          <w:lang w:val="pt-PT"/>
        </w:rPr>
        <w:tab/>
      </w:r>
      <w:r w:rsidRPr="00174984">
        <w:rPr>
          <w:rFonts w:asciiTheme="minorHAnsi" w:eastAsiaTheme="minorHAnsi" w:hAnsiTheme="minorHAnsi" w:cstheme="minorHAnsi"/>
          <w:b/>
          <w:color w:val="000000" w:themeColor="text1"/>
          <w:sz w:val="22"/>
          <w:szCs w:val="22"/>
          <w:lang w:val="pt-PT"/>
        </w:rPr>
        <w:tab/>
      </w:r>
      <w:r w:rsidRPr="00174984">
        <w:rPr>
          <w:rFonts w:asciiTheme="minorHAnsi" w:eastAsiaTheme="minorHAnsi" w:hAnsiTheme="minorHAnsi" w:cstheme="minorBidi"/>
          <w:color w:val="000000" w:themeColor="text1"/>
          <w:sz w:val="22"/>
          <w:szCs w:val="22"/>
          <w:lang w:val="en-US"/>
        </w:rPr>
        <w:t>Ikal Angelei</w:t>
      </w:r>
      <w:r w:rsidRPr="00174984">
        <w:rPr>
          <w:rFonts w:asciiTheme="minorHAnsi" w:eastAsiaTheme="minorHAnsi" w:hAnsiTheme="minorHAnsi" w:cstheme="minorBidi"/>
          <w:color w:val="000000" w:themeColor="text1"/>
          <w:sz w:val="22"/>
          <w:szCs w:val="22"/>
          <w:lang w:val="en-US"/>
        </w:rPr>
        <w:t xml:space="preserve">, </w:t>
      </w:r>
      <w:r w:rsidRPr="00174984">
        <w:rPr>
          <w:rFonts w:asciiTheme="minorHAnsi" w:eastAsiaTheme="minorHAnsi" w:hAnsiTheme="minorHAnsi" w:cstheme="minorBidi"/>
          <w:color w:val="000000" w:themeColor="text1"/>
          <w:sz w:val="22"/>
          <w:szCs w:val="22"/>
          <w:lang w:val="en-US"/>
        </w:rPr>
        <w:t>FOLT</w:t>
      </w:r>
    </w:p>
    <w:p w14:paraId="5694CE94" w14:textId="77777777" w:rsidR="000C1FE6" w:rsidRPr="00174984" w:rsidRDefault="000C1FE6" w:rsidP="000C1FE6">
      <w:pPr>
        <w:spacing w:line="259" w:lineRule="auto"/>
        <w:jc w:val="both"/>
        <w:rPr>
          <w:rFonts w:asciiTheme="minorHAnsi" w:eastAsiaTheme="minorHAnsi" w:hAnsiTheme="minorHAnsi" w:cstheme="minorHAnsi"/>
          <w:color w:val="000000" w:themeColor="text1"/>
          <w:sz w:val="22"/>
          <w:szCs w:val="22"/>
          <w:lang w:val="en-US"/>
        </w:rPr>
      </w:pPr>
    </w:p>
    <w:p w14:paraId="25C5D9DC" w14:textId="50A962FE" w:rsidR="000C1FE6" w:rsidRPr="00174984" w:rsidRDefault="000C1FE6" w:rsidP="000C1FE6">
      <w:pPr>
        <w:spacing w:line="259" w:lineRule="auto"/>
        <w:jc w:val="both"/>
        <w:rPr>
          <w:rFonts w:asciiTheme="minorHAnsi" w:eastAsiaTheme="minorHAnsi" w:hAnsiTheme="minorHAnsi" w:cstheme="minorBidi"/>
          <w:b/>
          <w:color w:val="000000" w:themeColor="text1"/>
          <w:sz w:val="22"/>
          <w:szCs w:val="22"/>
          <w:lang w:val="en-US"/>
        </w:rPr>
      </w:pPr>
      <w:r w:rsidRPr="00174984">
        <w:rPr>
          <w:rFonts w:asciiTheme="minorHAnsi" w:eastAsiaTheme="minorHAnsi" w:hAnsiTheme="minorHAnsi" w:cstheme="minorBidi"/>
          <w:b/>
          <w:color w:val="000000" w:themeColor="text1"/>
          <w:sz w:val="22"/>
          <w:szCs w:val="22"/>
          <w:lang w:val="en-US"/>
        </w:rPr>
        <w:t>1</w:t>
      </w:r>
      <w:r w:rsidR="00A87C8E">
        <w:rPr>
          <w:rFonts w:asciiTheme="minorHAnsi" w:eastAsiaTheme="minorHAnsi" w:hAnsiTheme="minorHAnsi" w:cstheme="minorBidi"/>
          <w:b/>
          <w:color w:val="000000" w:themeColor="text1"/>
          <w:sz w:val="22"/>
          <w:szCs w:val="22"/>
          <w:lang w:val="en-US"/>
        </w:rPr>
        <w:t>5</w:t>
      </w:r>
      <w:r w:rsidRPr="00174984">
        <w:rPr>
          <w:rFonts w:asciiTheme="minorHAnsi" w:eastAsiaTheme="minorHAnsi" w:hAnsiTheme="minorHAnsi" w:cstheme="minorBidi"/>
          <w:b/>
          <w:color w:val="000000" w:themeColor="text1"/>
          <w:sz w:val="22"/>
          <w:szCs w:val="22"/>
          <w:lang w:val="en-US"/>
        </w:rPr>
        <w:t>h</w:t>
      </w:r>
      <w:r w:rsidR="00A87C8E">
        <w:rPr>
          <w:rFonts w:asciiTheme="minorHAnsi" w:eastAsiaTheme="minorHAnsi" w:hAnsiTheme="minorHAnsi" w:cstheme="minorBidi"/>
          <w:b/>
          <w:color w:val="000000" w:themeColor="text1"/>
          <w:sz w:val="22"/>
          <w:szCs w:val="22"/>
          <w:lang w:val="en-US"/>
        </w:rPr>
        <w:t>25</w:t>
      </w:r>
      <w:r w:rsidRPr="00174984">
        <w:rPr>
          <w:rFonts w:asciiTheme="minorHAnsi" w:eastAsiaTheme="minorHAnsi" w:hAnsiTheme="minorHAnsi" w:cstheme="minorBidi"/>
          <w:b/>
          <w:color w:val="000000" w:themeColor="text1"/>
          <w:sz w:val="22"/>
          <w:szCs w:val="22"/>
          <w:lang w:val="en-US"/>
        </w:rPr>
        <w:t xml:space="preserve"> – 1</w:t>
      </w:r>
      <w:r w:rsidR="00A87C8E">
        <w:rPr>
          <w:rFonts w:asciiTheme="minorHAnsi" w:eastAsiaTheme="minorHAnsi" w:hAnsiTheme="minorHAnsi" w:cstheme="minorBidi"/>
          <w:b/>
          <w:color w:val="000000" w:themeColor="text1"/>
          <w:sz w:val="22"/>
          <w:szCs w:val="22"/>
          <w:lang w:val="en-US"/>
        </w:rPr>
        <w:t>5</w:t>
      </w:r>
      <w:r w:rsidRPr="00174984">
        <w:rPr>
          <w:rFonts w:asciiTheme="minorHAnsi" w:eastAsiaTheme="minorHAnsi" w:hAnsiTheme="minorHAnsi" w:cstheme="minorBidi"/>
          <w:b/>
          <w:color w:val="000000" w:themeColor="text1"/>
          <w:sz w:val="22"/>
          <w:szCs w:val="22"/>
          <w:lang w:val="en-US"/>
        </w:rPr>
        <w:t>h</w:t>
      </w:r>
      <w:r w:rsidR="00A87C8E">
        <w:rPr>
          <w:rFonts w:asciiTheme="minorHAnsi" w:eastAsiaTheme="minorHAnsi" w:hAnsiTheme="minorHAnsi" w:cstheme="minorBidi"/>
          <w:b/>
          <w:color w:val="000000" w:themeColor="text1"/>
          <w:sz w:val="22"/>
          <w:szCs w:val="22"/>
          <w:lang w:val="en-US"/>
        </w:rPr>
        <w:t>30</w:t>
      </w:r>
      <w:r w:rsidRPr="00174984">
        <w:rPr>
          <w:rFonts w:asciiTheme="minorHAnsi" w:eastAsiaTheme="minorHAnsi" w:hAnsiTheme="minorHAnsi" w:cstheme="minorBidi"/>
          <w:color w:val="000000" w:themeColor="text1"/>
          <w:sz w:val="22"/>
          <w:szCs w:val="22"/>
          <w:lang w:val="en-US"/>
        </w:rPr>
        <w:t xml:space="preserve">          </w:t>
      </w:r>
      <w:r w:rsidRPr="00174984">
        <w:rPr>
          <w:rFonts w:asciiTheme="minorHAnsi" w:eastAsiaTheme="minorHAnsi" w:hAnsiTheme="minorHAnsi" w:cstheme="minorBidi"/>
          <w:b/>
          <w:color w:val="000000" w:themeColor="text1"/>
          <w:sz w:val="22"/>
          <w:szCs w:val="22"/>
          <w:lang w:val="en-US"/>
        </w:rPr>
        <w:t xml:space="preserve">      Announcements on Alternative Mining Indaba </w:t>
      </w:r>
    </w:p>
    <w:p w14:paraId="32439B73" w14:textId="12BD7F48" w:rsidR="000C1FE6" w:rsidRPr="00174984" w:rsidRDefault="000C1FE6" w:rsidP="000C1FE6">
      <w:pPr>
        <w:spacing w:line="259" w:lineRule="auto"/>
        <w:jc w:val="both"/>
        <w:rPr>
          <w:rFonts w:asciiTheme="minorHAnsi" w:eastAsiaTheme="minorHAnsi" w:hAnsiTheme="minorHAnsi" w:cstheme="minorHAnsi"/>
          <w:color w:val="000000" w:themeColor="text1"/>
          <w:sz w:val="22"/>
          <w:szCs w:val="22"/>
          <w:lang w:val="en-US"/>
        </w:rPr>
      </w:pPr>
      <w:r w:rsidRPr="00174984">
        <w:rPr>
          <w:rFonts w:asciiTheme="minorHAnsi" w:eastAsiaTheme="minorHAnsi" w:hAnsiTheme="minorHAnsi" w:cstheme="minorHAnsi"/>
          <w:color w:val="000000" w:themeColor="text1"/>
          <w:sz w:val="22"/>
          <w:szCs w:val="22"/>
          <w:lang w:val="en-US"/>
        </w:rPr>
        <w:tab/>
      </w:r>
      <w:r w:rsidRPr="00174984">
        <w:rPr>
          <w:rFonts w:asciiTheme="minorHAnsi" w:eastAsiaTheme="minorHAnsi" w:hAnsiTheme="minorHAnsi" w:cstheme="minorHAnsi"/>
          <w:color w:val="000000" w:themeColor="text1"/>
          <w:sz w:val="22"/>
          <w:szCs w:val="22"/>
          <w:lang w:val="en-US"/>
        </w:rPr>
        <w:tab/>
      </w:r>
      <w:r w:rsidRPr="00174984">
        <w:rPr>
          <w:rFonts w:asciiTheme="minorHAnsi" w:eastAsiaTheme="minorHAnsi" w:hAnsiTheme="minorHAnsi" w:cstheme="minorHAnsi"/>
          <w:color w:val="000000" w:themeColor="text1"/>
          <w:sz w:val="22"/>
          <w:szCs w:val="22"/>
          <w:lang w:val="en-US"/>
        </w:rPr>
        <w:tab/>
      </w:r>
      <w:r w:rsidRPr="00174984">
        <w:rPr>
          <w:rFonts w:asciiTheme="minorHAnsi" w:eastAsiaTheme="minorHAnsi" w:hAnsiTheme="minorHAnsi" w:cstheme="minorHAnsi"/>
          <w:color w:val="000000" w:themeColor="text1"/>
          <w:sz w:val="22"/>
          <w:szCs w:val="22"/>
          <w:lang w:val="en-US"/>
        </w:rPr>
        <w:t>Mukupa Nsenduluka</w:t>
      </w:r>
    </w:p>
    <w:p w14:paraId="799706FE" w14:textId="31F4497E" w:rsidR="00E565F1" w:rsidRDefault="00E565F1">
      <w:pPr>
        <w:rPr>
          <w:rFonts w:asciiTheme="minorHAnsi" w:hAnsiTheme="minorHAnsi" w:cstheme="minorHAnsi"/>
        </w:rPr>
      </w:pPr>
    </w:p>
    <w:p w14:paraId="03B42D23" w14:textId="32343A55" w:rsidR="00E565F1" w:rsidRDefault="00E565F1">
      <w:pPr>
        <w:rPr>
          <w:rFonts w:asciiTheme="minorHAnsi" w:hAnsiTheme="minorHAnsi" w:cstheme="minorHAnsi"/>
        </w:rPr>
      </w:pPr>
    </w:p>
    <w:p w14:paraId="18AEA593" w14:textId="7F12B1F2" w:rsidR="00E565F1" w:rsidRDefault="00E565F1">
      <w:pPr>
        <w:rPr>
          <w:rFonts w:asciiTheme="minorHAnsi" w:hAnsiTheme="minorHAnsi" w:cstheme="minorHAnsi"/>
        </w:rPr>
      </w:pPr>
    </w:p>
    <w:p w14:paraId="0B417DF0" w14:textId="6A891EC0" w:rsidR="00E565F1" w:rsidRDefault="00E565F1">
      <w:pPr>
        <w:rPr>
          <w:rFonts w:asciiTheme="minorHAnsi" w:hAnsiTheme="minorHAnsi" w:cstheme="minorHAnsi"/>
        </w:rPr>
      </w:pPr>
    </w:p>
    <w:p w14:paraId="296D9F4B" w14:textId="6D84B72B" w:rsidR="00E565F1" w:rsidRDefault="00E565F1">
      <w:pPr>
        <w:rPr>
          <w:rFonts w:asciiTheme="minorHAnsi" w:hAnsiTheme="minorHAnsi" w:cstheme="minorHAnsi"/>
        </w:rPr>
      </w:pPr>
    </w:p>
    <w:p w14:paraId="1773CBEF" w14:textId="50634519" w:rsidR="00E565F1" w:rsidRDefault="00E565F1">
      <w:pPr>
        <w:rPr>
          <w:rFonts w:asciiTheme="minorHAnsi" w:hAnsiTheme="minorHAnsi" w:cstheme="minorHAnsi"/>
        </w:rPr>
      </w:pPr>
    </w:p>
    <w:p w14:paraId="0B5EAF8B" w14:textId="4A812AB5" w:rsidR="00E565F1" w:rsidRDefault="00E565F1">
      <w:pPr>
        <w:rPr>
          <w:rFonts w:asciiTheme="minorHAnsi" w:hAnsiTheme="minorHAnsi" w:cstheme="minorHAnsi"/>
        </w:rPr>
      </w:pPr>
    </w:p>
    <w:p w14:paraId="585038F8" w14:textId="18A66C6B" w:rsidR="00E565F1" w:rsidRDefault="00E565F1">
      <w:pPr>
        <w:rPr>
          <w:rFonts w:asciiTheme="minorHAnsi" w:hAnsiTheme="minorHAnsi" w:cstheme="minorHAnsi"/>
        </w:rPr>
      </w:pPr>
    </w:p>
    <w:p w14:paraId="439A150B" w14:textId="09262E7A" w:rsidR="00E565F1" w:rsidRDefault="00E565F1">
      <w:pPr>
        <w:rPr>
          <w:rFonts w:asciiTheme="minorHAnsi" w:hAnsiTheme="minorHAnsi" w:cstheme="minorHAnsi"/>
        </w:rPr>
      </w:pPr>
    </w:p>
    <w:p w14:paraId="18D1ABE1" w14:textId="3EBB9B00" w:rsidR="00E565F1" w:rsidRDefault="00E565F1">
      <w:pPr>
        <w:rPr>
          <w:rFonts w:asciiTheme="minorHAnsi" w:hAnsiTheme="minorHAnsi" w:cstheme="minorHAnsi"/>
        </w:rPr>
      </w:pPr>
    </w:p>
    <w:p w14:paraId="3E3614AF" w14:textId="3BC45491" w:rsidR="00E565F1" w:rsidRDefault="00E565F1">
      <w:pPr>
        <w:rPr>
          <w:rFonts w:asciiTheme="minorHAnsi" w:hAnsiTheme="minorHAnsi" w:cstheme="minorHAnsi"/>
        </w:rPr>
      </w:pPr>
    </w:p>
    <w:p w14:paraId="75ED1417" w14:textId="2328B942" w:rsidR="00E565F1" w:rsidRDefault="00E565F1">
      <w:pPr>
        <w:rPr>
          <w:rFonts w:asciiTheme="minorHAnsi" w:hAnsiTheme="minorHAnsi" w:cstheme="minorHAnsi"/>
        </w:rPr>
      </w:pPr>
    </w:p>
    <w:p w14:paraId="6C57D90A" w14:textId="6B7F67DA" w:rsidR="00E565F1" w:rsidRDefault="00E565F1">
      <w:pPr>
        <w:rPr>
          <w:rFonts w:asciiTheme="minorHAnsi" w:hAnsiTheme="minorHAnsi" w:cstheme="minorHAnsi"/>
        </w:rPr>
      </w:pPr>
    </w:p>
    <w:p w14:paraId="11BFFDD3" w14:textId="419151B8" w:rsidR="00040AF7" w:rsidRPr="00040AF7" w:rsidRDefault="00040AF7">
      <w:pPr>
        <w:rPr>
          <w:rFonts w:asciiTheme="minorHAnsi" w:hAnsiTheme="minorHAnsi" w:cstheme="minorHAnsi"/>
          <w:b/>
          <w:bCs/>
          <w:u w:val="single"/>
        </w:rPr>
      </w:pPr>
      <w:r w:rsidRPr="00040AF7">
        <w:rPr>
          <w:rFonts w:asciiTheme="minorHAnsi" w:hAnsiTheme="minorHAnsi" w:cstheme="minorHAnsi"/>
          <w:b/>
          <w:bCs/>
          <w:u w:val="single"/>
        </w:rPr>
        <w:lastRenderedPageBreak/>
        <w:t>Social Media Poster: Twitter, Facebook &amp; LinkedIn</w:t>
      </w:r>
    </w:p>
    <w:p w14:paraId="10B688D5" w14:textId="77777777" w:rsidR="00040AF7" w:rsidRDefault="00040AF7">
      <w:pPr>
        <w:rPr>
          <w:rFonts w:asciiTheme="minorHAnsi" w:hAnsiTheme="minorHAnsi" w:cstheme="minorHAnsi"/>
        </w:rPr>
      </w:pPr>
    </w:p>
    <w:p w14:paraId="5DD522AA" w14:textId="041C6472" w:rsidR="00E565F1" w:rsidRPr="00E16060" w:rsidRDefault="00040AF7" w:rsidP="0051210F">
      <w:pPr>
        <w:rPr>
          <w:rFonts w:asciiTheme="minorHAnsi" w:hAnsiTheme="minorHAnsi" w:cstheme="minorHAnsi"/>
        </w:rPr>
      </w:pPr>
      <w:r>
        <w:rPr>
          <w:noProof/>
        </w:rPr>
        <w:drawing>
          <wp:inline distT="0" distB="0" distL="0" distR="0" wp14:anchorId="5C37D0E1" wp14:editId="6ADE4163">
            <wp:extent cx="5492044" cy="2847975"/>
            <wp:effectExtent l="0" t="0" r="0" b="0"/>
            <wp:docPr id="5" name="Picture 5"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04877" cy="2854630"/>
                    </a:xfrm>
                    <a:prstGeom prst="rect">
                      <a:avLst/>
                    </a:prstGeom>
                    <a:noFill/>
                    <a:ln>
                      <a:noFill/>
                    </a:ln>
                  </pic:spPr>
                </pic:pic>
              </a:graphicData>
            </a:graphic>
          </wp:inline>
        </w:drawing>
      </w:r>
    </w:p>
    <w:sectPr w:rsidR="00E565F1" w:rsidRPr="00E16060" w:rsidSect="00FE1718">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8BAF2" w14:textId="77777777" w:rsidR="002A4594" w:rsidRDefault="002A4594" w:rsidP="0051210F">
      <w:r>
        <w:separator/>
      </w:r>
    </w:p>
  </w:endnote>
  <w:endnote w:type="continuationSeparator" w:id="0">
    <w:p w14:paraId="493EB149" w14:textId="77777777" w:rsidR="002A4594" w:rsidRDefault="002A4594" w:rsidP="00512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509669"/>
      <w:docPartObj>
        <w:docPartGallery w:val="Page Numbers (Bottom of Page)"/>
        <w:docPartUnique/>
      </w:docPartObj>
    </w:sdtPr>
    <w:sdtEndPr>
      <w:rPr>
        <w:noProof/>
      </w:rPr>
    </w:sdtEndPr>
    <w:sdtContent>
      <w:p w14:paraId="34E67829" w14:textId="79FC1FB7" w:rsidR="0051210F" w:rsidRDefault="005121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CCE711" w14:textId="77777777" w:rsidR="0051210F" w:rsidRDefault="00512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DE760" w14:textId="77777777" w:rsidR="002A4594" w:rsidRDefault="002A4594" w:rsidP="0051210F">
      <w:r>
        <w:separator/>
      </w:r>
    </w:p>
  </w:footnote>
  <w:footnote w:type="continuationSeparator" w:id="0">
    <w:p w14:paraId="7C4365EF" w14:textId="77777777" w:rsidR="002A4594" w:rsidRDefault="002A4594" w:rsidP="00512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7E08"/>
    <w:multiLevelType w:val="hybridMultilevel"/>
    <w:tmpl w:val="FFFFFFFF"/>
    <w:lvl w:ilvl="0" w:tplc="BA32BDA8">
      <w:start w:val="1"/>
      <w:numFmt w:val="bullet"/>
      <w:lvlText w:val=""/>
      <w:lvlJc w:val="left"/>
      <w:pPr>
        <w:ind w:left="720" w:hanging="360"/>
      </w:pPr>
      <w:rPr>
        <w:rFonts w:ascii="Symbol" w:hAnsi="Symbol" w:hint="default"/>
      </w:rPr>
    </w:lvl>
    <w:lvl w:ilvl="1" w:tplc="5A1A0322">
      <w:start w:val="1"/>
      <w:numFmt w:val="bullet"/>
      <w:lvlText w:val="o"/>
      <w:lvlJc w:val="left"/>
      <w:pPr>
        <w:ind w:left="1440" w:hanging="360"/>
      </w:pPr>
      <w:rPr>
        <w:rFonts w:ascii="Courier New" w:hAnsi="Courier New" w:hint="default"/>
      </w:rPr>
    </w:lvl>
    <w:lvl w:ilvl="2" w:tplc="6D0E3BCC">
      <w:start w:val="1"/>
      <w:numFmt w:val="bullet"/>
      <w:lvlText w:val=""/>
      <w:lvlJc w:val="left"/>
      <w:pPr>
        <w:ind w:left="2160" w:hanging="360"/>
      </w:pPr>
      <w:rPr>
        <w:rFonts w:ascii="Wingdings" w:hAnsi="Wingdings" w:hint="default"/>
      </w:rPr>
    </w:lvl>
    <w:lvl w:ilvl="3" w:tplc="944EF432">
      <w:start w:val="1"/>
      <w:numFmt w:val="bullet"/>
      <w:lvlText w:val=""/>
      <w:lvlJc w:val="left"/>
      <w:pPr>
        <w:ind w:left="2880" w:hanging="360"/>
      </w:pPr>
      <w:rPr>
        <w:rFonts w:ascii="Symbol" w:hAnsi="Symbol" w:hint="default"/>
      </w:rPr>
    </w:lvl>
    <w:lvl w:ilvl="4" w:tplc="CAD4ACD0">
      <w:start w:val="1"/>
      <w:numFmt w:val="bullet"/>
      <w:lvlText w:val="o"/>
      <w:lvlJc w:val="left"/>
      <w:pPr>
        <w:ind w:left="3600" w:hanging="360"/>
      </w:pPr>
      <w:rPr>
        <w:rFonts w:ascii="Courier New" w:hAnsi="Courier New" w:hint="default"/>
      </w:rPr>
    </w:lvl>
    <w:lvl w:ilvl="5" w:tplc="3022EEBC">
      <w:start w:val="1"/>
      <w:numFmt w:val="bullet"/>
      <w:lvlText w:val=""/>
      <w:lvlJc w:val="left"/>
      <w:pPr>
        <w:ind w:left="4320" w:hanging="360"/>
      </w:pPr>
      <w:rPr>
        <w:rFonts w:ascii="Wingdings" w:hAnsi="Wingdings" w:hint="default"/>
      </w:rPr>
    </w:lvl>
    <w:lvl w:ilvl="6" w:tplc="3BC0C8F6">
      <w:start w:val="1"/>
      <w:numFmt w:val="bullet"/>
      <w:lvlText w:val=""/>
      <w:lvlJc w:val="left"/>
      <w:pPr>
        <w:ind w:left="5040" w:hanging="360"/>
      </w:pPr>
      <w:rPr>
        <w:rFonts w:ascii="Symbol" w:hAnsi="Symbol" w:hint="default"/>
      </w:rPr>
    </w:lvl>
    <w:lvl w:ilvl="7" w:tplc="12D8362C">
      <w:start w:val="1"/>
      <w:numFmt w:val="bullet"/>
      <w:lvlText w:val="o"/>
      <w:lvlJc w:val="left"/>
      <w:pPr>
        <w:ind w:left="5760" w:hanging="360"/>
      </w:pPr>
      <w:rPr>
        <w:rFonts w:ascii="Courier New" w:hAnsi="Courier New" w:hint="default"/>
      </w:rPr>
    </w:lvl>
    <w:lvl w:ilvl="8" w:tplc="C63EC33A">
      <w:start w:val="1"/>
      <w:numFmt w:val="bullet"/>
      <w:lvlText w:val=""/>
      <w:lvlJc w:val="left"/>
      <w:pPr>
        <w:ind w:left="6480" w:hanging="360"/>
      </w:pPr>
      <w:rPr>
        <w:rFonts w:ascii="Wingdings" w:hAnsi="Wingdings" w:hint="default"/>
      </w:rPr>
    </w:lvl>
  </w:abstractNum>
  <w:abstractNum w:abstractNumId="1" w15:restartNumberingAfterBreak="0">
    <w:nsid w:val="169D4A88"/>
    <w:multiLevelType w:val="hybridMultilevel"/>
    <w:tmpl w:val="26DE7DA0"/>
    <w:lvl w:ilvl="0" w:tplc="D0D40D96">
      <w:start w:val="1"/>
      <w:numFmt w:val="bullet"/>
      <w:lvlText w:val="·"/>
      <w:lvlJc w:val="left"/>
      <w:pPr>
        <w:ind w:left="720" w:hanging="360"/>
      </w:pPr>
      <w:rPr>
        <w:rFonts w:ascii="Symbol" w:hAnsi="Symbol" w:hint="default"/>
      </w:rPr>
    </w:lvl>
    <w:lvl w:ilvl="1" w:tplc="A49A1A8C">
      <w:start w:val="1"/>
      <w:numFmt w:val="bullet"/>
      <w:lvlText w:val="o"/>
      <w:lvlJc w:val="left"/>
      <w:pPr>
        <w:ind w:left="1440" w:hanging="360"/>
      </w:pPr>
      <w:rPr>
        <w:rFonts w:ascii="Courier New" w:hAnsi="Courier New" w:hint="default"/>
      </w:rPr>
    </w:lvl>
    <w:lvl w:ilvl="2" w:tplc="CDDCED38">
      <w:start w:val="1"/>
      <w:numFmt w:val="bullet"/>
      <w:lvlText w:val=""/>
      <w:lvlJc w:val="left"/>
      <w:pPr>
        <w:ind w:left="2160" w:hanging="360"/>
      </w:pPr>
      <w:rPr>
        <w:rFonts w:ascii="Wingdings" w:hAnsi="Wingdings" w:hint="default"/>
      </w:rPr>
    </w:lvl>
    <w:lvl w:ilvl="3" w:tplc="075493AC">
      <w:start w:val="1"/>
      <w:numFmt w:val="bullet"/>
      <w:lvlText w:val=""/>
      <w:lvlJc w:val="left"/>
      <w:pPr>
        <w:ind w:left="2880" w:hanging="360"/>
      </w:pPr>
      <w:rPr>
        <w:rFonts w:ascii="Symbol" w:hAnsi="Symbol" w:hint="default"/>
      </w:rPr>
    </w:lvl>
    <w:lvl w:ilvl="4" w:tplc="D6B0A466">
      <w:start w:val="1"/>
      <w:numFmt w:val="bullet"/>
      <w:lvlText w:val="o"/>
      <w:lvlJc w:val="left"/>
      <w:pPr>
        <w:ind w:left="3600" w:hanging="360"/>
      </w:pPr>
      <w:rPr>
        <w:rFonts w:ascii="Courier New" w:hAnsi="Courier New" w:hint="default"/>
      </w:rPr>
    </w:lvl>
    <w:lvl w:ilvl="5" w:tplc="66DC6D4C">
      <w:start w:val="1"/>
      <w:numFmt w:val="bullet"/>
      <w:lvlText w:val=""/>
      <w:lvlJc w:val="left"/>
      <w:pPr>
        <w:ind w:left="4320" w:hanging="360"/>
      </w:pPr>
      <w:rPr>
        <w:rFonts w:ascii="Wingdings" w:hAnsi="Wingdings" w:hint="default"/>
      </w:rPr>
    </w:lvl>
    <w:lvl w:ilvl="6" w:tplc="8E0AB1D4">
      <w:start w:val="1"/>
      <w:numFmt w:val="bullet"/>
      <w:lvlText w:val=""/>
      <w:lvlJc w:val="left"/>
      <w:pPr>
        <w:ind w:left="5040" w:hanging="360"/>
      </w:pPr>
      <w:rPr>
        <w:rFonts w:ascii="Symbol" w:hAnsi="Symbol" w:hint="default"/>
      </w:rPr>
    </w:lvl>
    <w:lvl w:ilvl="7" w:tplc="A2B6878C">
      <w:start w:val="1"/>
      <w:numFmt w:val="bullet"/>
      <w:lvlText w:val="o"/>
      <w:lvlJc w:val="left"/>
      <w:pPr>
        <w:ind w:left="5760" w:hanging="360"/>
      </w:pPr>
      <w:rPr>
        <w:rFonts w:ascii="Courier New" w:hAnsi="Courier New" w:hint="default"/>
      </w:rPr>
    </w:lvl>
    <w:lvl w:ilvl="8" w:tplc="A46682B2">
      <w:start w:val="1"/>
      <w:numFmt w:val="bullet"/>
      <w:lvlText w:val=""/>
      <w:lvlJc w:val="left"/>
      <w:pPr>
        <w:ind w:left="6480" w:hanging="360"/>
      </w:pPr>
      <w:rPr>
        <w:rFonts w:ascii="Wingdings" w:hAnsi="Wingdings" w:hint="default"/>
      </w:rPr>
    </w:lvl>
  </w:abstractNum>
  <w:abstractNum w:abstractNumId="2" w15:restartNumberingAfterBreak="0">
    <w:nsid w:val="3CB526FC"/>
    <w:multiLevelType w:val="hybridMultilevel"/>
    <w:tmpl w:val="FFFFFFFF"/>
    <w:lvl w:ilvl="0" w:tplc="FFFFFFFF">
      <w:start w:val="1"/>
      <w:numFmt w:val="bullet"/>
      <w:lvlText w:val=""/>
      <w:lvlJc w:val="left"/>
      <w:pPr>
        <w:ind w:left="720" w:hanging="360"/>
      </w:pPr>
      <w:rPr>
        <w:rFonts w:ascii="Symbol" w:hAnsi="Symbol" w:hint="default"/>
      </w:rPr>
    </w:lvl>
    <w:lvl w:ilvl="1" w:tplc="86F87670">
      <w:start w:val="1"/>
      <w:numFmt w:val="bullet"/>
      <w:lvlText w:val="o"/>
      <w:lvlJc w:val="left"/>
      <w:pPr>
        <w:ind w:left="1440" w:hanging="360"/>
      </w:pPr>
      <w:rPr>
        <w:rFonts w:ascii="Courier New" w:hAnsi="Courier New" w:hint="default"/>
      </w:rPr>
    </w:lvl>
    <w:lvl w:ilvl="2" w:tplc="0A9A1C20">
      <w:start w:val="1"/>
      <w:numFmt w:val="bullet"/>
      <w:lvlText w:val=""/>
      <w:lvlJc w:val="left"/>
      <w:pPr>
        <w:ind w:left="2160" w:hanging="360"/>
      </w:pPr>
      <w:rPr>
        <w:rFonts w:ascii="Wingdings" w:hAnsi="Wingdings" w:hint="default"/>
      </w:rPr>
    </w:lvl>
    <w:lvl w:ilvl="3" w:tplc="74487102">
      <w:start w:val="1"/>
      <w:numFmt w:val="bullet"/>
      <w:lvlText w:val=""/>
      <w:lvlJc w:val="left"/>
      <w:pPr>
        <w:ind w:left="2880" w:hanging="360"/>
      </w:pPr>
      <w:rPr>
        <w:rFonts w:ascii="Symbol" w:hAnsi="Symbol" w:hint="default"/>
      </w:rPr>
    </w:lvl>
    <w:lvl w:ilvl="4" w:tplc="CD027364">
      <w:start w:val="1"/>
      <w:numFmt w:val="bullet"/>
      <w:lvlText w:val="o"/>
      <w:lvlJc w:val="left"/>
      <w:pPr>
        <w:ind w:left="3600" w:hanging="360"/>
      </w:pPr>
      <w:rPr>
        <w:rFonts w:ascii="Courier New" w:hAnsi="Courier New" w:hint="default"/>
      </w:rPr>
    </w:lvl>
    <w:lvl w:ilvl="5" w:tplc="352E9FCE">
      <w:start w:val="1"/>
      <w:numFmt w:val="bullet"/>
      <w:lvlText w:val=""/>
      <w:lvlJc w:val="left"/>
      <w:pPr>
        <w:ind w:left="4320" w:hanging="360"/>
      </w:pPr>
      <w:rPr>
        <w:rFonts w:ascii="Wingdings" w:hAnsi="Wingdings" w:hint="default"/>
      </w:rPr>
    </w:lvl>
    <w:lvl w:ilvl="6" w:tplc="4E8CB58E">
      <w:start w:val="1"/>
      <w:numFmt w:val="bullet"/>
      <w:lvlText w:val=""/>
      <w:lvlJc w:val="left"/>
      <w:pPr>
        <w:ind w:left="5040" w:hanging="360"/>
      </w:pPr>
      <w:rPr>
        <w:rFonts w:ascii="Symbol" w:hAnsi="Symbol" w:hint="default"/>
      </w:rPr>
    </w:lvl>
    <w:lvl w:ilvl="7" w:tplc="95464DA8">
      <w:start w:val="1"/>
      <w:numFmt w:val="bullet"/>
      <w:lvlText w:val="o"/>
      <w:lvlJc w:val="left"/>
      <w:pPr>
        <w:ind w:left="5760" w:hanging="360"/>
      </w:pPr>
      <w:rPr>
        <w:rFonts w:ascii="Courier New" w:hAnsi="Courier New" w:hint="default"/>
      </w:rPr>
    </w:lvl>
    <w:lvl w:ilvl="8" w:tplc="AD36968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E5"/>
    <w:rsid w:val="00016065"/>
    <w:rsid w:val="00031CA4"/>
    <w:rsid w:val="00040AF7"/>
    <w:rsid w:val="0004301F"/>
    <w:rsid w:val="00047459"/>
    <w:rsid w:val="000C1FE6"/>
    <w:rsid w:val="00146F03"/>
    <w:rsid w:val="00174984"/>
    <w:rsid w:val="001D78E5"/>
    <w:rsid w:val="00217152"/>
    <w:rsid w:val="002A4594"/>
    <w:rsid w:val="003178DF"/>
    <w:rsid w:val="004F7A7E"/>
    <w:rsid w:val="0051210F"/>
    <w:rsid w:val="005A1E58"/>
    <w:rsid w:val="007F3F95"/>
    <w:rsid w:val="00921193"/>
    <w:rsid w:val="009C15EA"/>
    <w:rsid w:val="009D7BCD"/>
    <w:rsid w:val="00A62C83"/>
    <w:rsid w:val="00A87C8E"/>
    <w:rsid w:val="00AE4F77"/>
    <w:rsid w:val="00DC7FBF"/>
    <w:rsid w:val="00E16060"/>
    <w:rsid w:val="00E22802"/>
    <w:rsid w:val="00E565F1"/>
    <w:rsid w:val="00FE1718"/>
    <w:rsid w:val="065E2A36"/>
    <w:rsid w:val="08783DCA"/>
    <w:rsid w:val="0ADF1B5A"/>
    <w:rsid w:val="0D8F76EC"/>
    <w:rsid w:val="27039496"/>
    <w:rsid w:val="32AFAC8D"/>
    <w:rsid w:val="3A051E39"/>
    <w:rsid w:val="3A16F432"/>
    <w:rsid w:val="3AB2B45F"/>
    <w:rsid w:val="43E70091"/>
    <w:rsid w:val="476B5D22"/>
    <w:rsid w:val="4A0ADA35"/>
    <w:rsid w:val="4E440E19"/>
    <w:rsid w:val="535516ED"/>
    <w:rsid w:val="5430B7CD"/>
    <w:rsid w:val="58B8042C"/>
    <w:rsid w:val="58E871D8"/>
    <w:rsid w:val="6A725FB4"/>
    <w:rsid w:val="6F6C0626"/>
    <w:rsid w:val="6FF5CBCB"/>
    <w:rsid w:val="722DC100"/>
    <w:rsid w:val="7EF8DE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66C8"/>
  <w15:chartTrackingRefBased/>
  <w15:docId w15:val="{32EA868A-448C-408E-96F9-C83FCDF3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CA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65F1"/>
    <w:rPr>
      <w:sz w:val="16"/>
      <w:szCs w:val="16"/>
    </w:rPr>
  </w:style>
  <w:style w:type="paragraph" w:styleId="CommentText">
    <w:name w:val="annotation text"/>
    <w:basedOn w:val="Normal"/>
    <w:link w:val="CommentTextChar"/>
    <w:uiPriority w:val="99"/>
    <w:semiHidden/>
    <w:unhideWhenUsed/>
    <w:rsid w:val="00E565F1"/>
    <w:rPr>
      <w:sz w:val="20"/>
      <w:szCs w:val="20"/>
    </w:rPr>
  </w:style>
  <w:style w:type="character" w:customStyle="1" w:styleId="CommentTextChar">
    <w:name w:val="Comment Text Char"/>
    <w:basedOn w:val="DefaultParagraphFont"/>
    <w:link w:val="CommentText"/>
    <w:uiPriority w:val="99"/>
    <w:semiHidden/>
    <w:rsid w:val="00E565F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565F1"/>
    <w:rPr>
      <w:b/>
      <w:bCs/>
    </w:rPr>
  </w:style>
  <w:style w:type="character" w:customStyle="1" w:styleId="CommentSubjectChar">
    <w:name w:val="Comment Subject Char"/>
    <w:basedOn w:val="CommentTextChar"/>
    <w:link w:val="CommentSubject"/>
    <w:uiPriority w:val="99"/>
    <w:semiHidden/>
    <w:rsid w:val="00E565F1"/>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A62C83"/>
    <w:rPr>
      <w:color w:val="954F72" w:themeColor="followedHyperlink"/>
      <w:u w:val="single"/>
    </w:rPr>
  </w:style>
  <w:style w:type="paragraph" w:styleId="Header">
    <w:name w:val="header"/>
    <w:basedOn w:val="Normal"/>
    <w:link w:val="HeaderChar"/>
    <w:uiPriority w:val="99"/>
    <w:unhideWhenUsed/>
    <w:rsid w:val="0051210F"/>
    <w:pPr>
      <w:tabs>
        <w:tab w:val="center" w:pos="4680"/>
        <w:tab w:val="right" w:pos="9360"/>
      </w:tabs>
    </w:pPr>
  </w:style>
  <w:style w:type="character" w:customStyle="1" w:styleId="HeaderChar">
    <w:name w:val="Header Char"/>
    <w:basedOn w:val="DefaultParagraphFont"/>
    <w:link w:val="Header"/>
    <w:uiPriority w:val="99"/>
    <w:rsid w:val="0051210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51210F"/>
    <w:pPr>
      <w:tabs>
        <w:tab w:val="center" w:pos="4680"/>
        <w:tab w:val="right" w:pos="9360"/>
      </w:tabs>
    </w:pPr>
  </w:style>
  <w:style w:type="character" w:customStyle="1" w:styleId="FooterChar">
    <w:name w:val="Footer Char"/>
    <w:basedOn w:val="DefaultParagraphFont"/>
    <w:link w:val="Footer"/>
    <w:uiPriority w:val="99"/>
    <w:rsid w:val="0051210F"/>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6.jp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cid:image001.jpg@01D848FC.4DEA7880" TargetMode="External"/><Relationship Id="rId17" Type="http://schemas.openxmlformats.org/officeDocument/2006/relationships/hyperlink" Target="https://www.youtube.com/watch?v=-Hmn5Gmn2dw"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8231C.6283A2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CFFF1EFC46C64DB9A8F2FCDA6EFC2E" ma:contentTypeVersion="14" ma:contentTypeDescription="Create a new document." ma:contentTypeScope="" ma:versionID="6c88e726f53f9b0d507a1240e327101e">
  <xsd:schema xmlns:xsd="http://www.w3.org/2001/XMLSchema" xmlns:xs="http://www.w3.org/2001/XMLSchema" xmlns:p="http://schemas.microsoft.com/office/2006/metadata/properties" xmlns:ns3="7f8d1d73-e388-4494-b86a-1b9a19b7aafe" xmlns:ns4="39f07992-8e52-4044-8583-eeb26494d55a" targetNamespace="http://schemas.microsoft.com/office/2006/metadata/properties" ma:root="true" ma:fieldsID="00fdc7ef9844b72d711181f0f2d132e0" ns3:_="" ns4:_="">
    <xsd:import namespace="7f8d1d73-e388-4494-b86a-1b9a19b7aafe"/>
    <xsd:import namespace="39f07992-8e52-4044-8583-eeb26494d55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d1d73-e388-4494-b86a-1b9a19b7a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07992-8e52-4044-8583-eeb26494d5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DEC11-57E9-4CA9-B4A3-2608D2EF6BDE}">
  <ds:schemaRefs>
    <ds:schemaRef ds:uri="http://schemas.microsoft.com/sharepoint/v3/contenttype/forms"/>
  </ds:schemaRefs>
</ds:datastoreItem>
</file>

<file path=customXml/itemProps2.xml><?xml version="1.0" encoding="utf-8"?>
<ds:datastoreItem xmlns:ds="http://schemas.openxmlformats.org/officeDocument/2006/customXml" ds:itemID="{F368F050-B24D-49D8-BC7D-0139ABACAD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398336-C5B2-462A-A7F4-09767E80D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d1d73-e388-4494-b86a-1b9a19b7aafe"/>
    <ds:schemaRef ds:uri="39f07992-8e52-4044-8583-eeb26494d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Mukupa Nsenduluka</dc:creator>
  <cp:keywords/>
  <dc:description/>
  <cp:lastModifiedBy>Mukupa Nsenduluka</cp:lastModifiedBy>
  <cp:revision>6</cp:revision>
  <dcterms:created xsi:type="dcterms:W3CDTF">2022-04-20T18:20:00Z</dcterms:created>
  <dcterms:modified xsi:type="dcterms:W3CDTF">2022-04-20T18:23:00Z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0x01010031CFFF1EFC46C64DB9A8F2FCDA6EFC2E</vt:lpwstr>
  </property>
</Properties>
</file>